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1A482" w14:textId="1204C312" w:rsidR="00B64B28" w:rsidRPr="00B64B28" w:rsidRDefault="007109D5" w:rsidP="00B64B28">
      <w:pPr>
        <w:keepNext/>
        <w:spacing w:after="0" w:line="240" w:lineRule="auto"/>
        <w:contextualSpacing/>
        <w:jc w:val="center"/>
        <w:rPr>
          <w:rFonts w:ascii="Arial" w:eastAsia="MS Mincho" w:hAnsi="Arial" w:cs="Arial"/>
          <w:b/>
          <w:color w:val="007588"/>
          <w:kern w:val="0"/>
          <w:sz w:val="20"/>
          <w:szCs w:val="20"/>
          <w:lang w:val="es-ES_tradnl" w:eastAsia="es-ES"/>
          <w14:ligatures w14:val="none"/>
        </w:rPr>
      </w:pPr>
      <w:r w:rsidRPr="007109D5">
        <w:rPr>
          <w:rFonts w:ascii="Arial" w:eastAsia="MS Mincho" w:hAnsi="Arial" w:cs="Arial"/>
          <w:b/>
          <w:noProof/>
          <w:color w:val="007588"/>
          <w:kern w:val="0"/>
          <w:sz w:val="20"/>
          <w:szCs w:val="20"/>
          <w:lang w:val="es-ES_tradnl" w:eastAsia="es-ES"/>
          <w14:ligatures w14:val="none"/>
        </w:rPr>
        <w:drawing>
          <wp:anchor distT="0" distB="0" distL="114300" distR="114300" simplePos="0" relativeHeight="251662336" behindDoc="0" locked="0" layoutInCell="1" allowOverlap="1" wp14:anchorId="1137F506" wp14:editId="5DF5D993">
            <wp:simplePos x="0" y="0"/>
            <wp:positionH relativeFrom="column">
              <wp:posOffset>1491615</wp:posOffset>
            </wp:positionH>
            <wp:positionV relativeFrom="paragraph">
              <wp:posOffset>-923290</wp:posOffset>
            </wp:positionV>
            <wp:extent cx="2889250" cy="762124"/>
            <wp:effectExtent l="0" t="0" r="6350" b="0"/>
            <wp:wrapNone/>
            <wp:docPr id="4029342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34218" name=""/>
                    <pic:cNvPicPr/>
                  </pic:nvPicPr>
                  <pic:blipFill>
                    <a:blip r:embed="rId8">
                      <a:extLst>
                        <a:ext uri="{28A0092B-C50C-407E-A947-70E740481C1C}">
                          <a14:useLocalDpi xmlns:a14="http://schemas.microsoft.com/office/drawing/2010/main" val="0"/>
                        </a:ext>
                      </a:extLst>
                    </a:blip>
                    <a:stretch>
                      <a:fillRect/>
                    </a:stretch>
                  </pic:blipFill>
                  <pic:spPr>
                    <a:xfrm>
                      <a:off x="0" y="0"/>
                      <a:ext cx="2889250" cy="762124"/>
                    </a:xfrm>
                    <a:prstGeom prst="rect">
                      <a:avLst/>
                    </a:prstGeom>
                  </pic:spPr>
                </pic:pic>
              </a:graphicData>
            </a:graphic>
            <wp14:sizeRelH relativeFrom="page">
              <wp14:pctWidth>0</wp14:pctWidth>
            </wp14:sizeRelH>
            <wp14:sizeRelV relativeFrom="page">
              <wp14:pctHeight>0</wp14:pctHeight>
            </wp14:sizeRelV>
          </wp:anchor>
        </w:drawing>
      </w:r>
      <w:r w:rsidRPr="007109D5">
        <w:rPr>
          <w:rFonts w:ascii="Arial" w:eastAsia="MS Mincho" w:hAnsi="Arial" w:cs="Arial"/>
          <w:b/>
          <w:color w:val="007588"/>
          <w:kern w:val="0"/>
          <w:sz w:val="20"/>
          <w:szCs w:val="20"/>
          <w:lang w:val="es-ES_tradnl" w:eastAsia="es-ES"/>
          <w14:ligatures w14:val="none"/>
        </w:rPr>
        <w:t xml:space="preserve"> </w:t>
      </w:r>
      <w:r w:rsidR="00B64B28" w:rsidRPr="00B64B28">
        <w:rPr>
          <w:rFonts w:ascii="Arial" w:eastAsia="MS Mincho" w:hAnsi="Arial" w:cs="Arial"/>
          <w:b/>
          <w:color w:val="007588"/>
          <w:kern w:val="0"/>
          <w:sz w:val="20"/>
          <w:szCs w:val="20"/>
          <w:lang w:val="es-ES_tradnl" w:eastAsia="es-ES"/>
          <w14:ligatures w14:val="none"/>
        </w:rPr>
        <w:t xml:space="preserve">CARÁTULA DEL CONTRATO DE ADHESIÓN </w:t>
      </w:r>
    </w:p>
    <w:p w14:paraId="0820F129" w14:textId="77777777" w:rsidR="00B64B28" w:rsidRPr="00B64B28" w:rsidRDefault="00B64B28" w:rsidP="00B64B28">
      <w:pPr>
        <w:keepNext/>
        <w:spacing w:after="0" w:line="240" w:lineRule="auto"/>
        <w:contextualSpacing/>
        <w:jc w:val="center"/>
        <w:rPr>
          <w:rFonts w:ascii="Arial" w:eastAsia="MS Mincho" w:hAnsi="Arial" w:cs="Arial"/>
          <w:b/>
          <w:color w:val="007588"/>
          <w:kern w:val="0"/>
          <w:sz w:val="20"/>
          <w:szCs w:val="20"/>
          <w:lang w:val="es-ES_tradnl" w:eastAsia="es-ES"/>
          <w14:ligatures w14:val="none"/>
        </w:rPr>
      </w:pPr>
      <w:r w:rsidRPr="00B64B28">
        <w:rPr>
          <w:rFonts w:ascii="Arial" w:eastAsia="MS Mincho" w:hAnsi="Arial" w:cs="Arial"/>
          <w:b/>
          <w:color w:val="007588"/>
          <w:kern w:val="0"/>
          <w:sz w:val="20"/>
          <w:szCs w:val="20"/>
          <w:lang w:val="es-ES_tradnl" w:eastAsia="es-ES"/>
          <w14:ligatures w14:val="none"/>
        </w:rPr>
        <w:t>PARA LA PRESTACIÓN DE SERVICIOS DE TELECOMUNICACIONES</w:t>
      </w:r>
    </w:p>
    <w:p w14:paraId="72D074E1" w14:textId="77777777" w:rsidR="00B64B28" w:rsidRPr="00B64B28" w:rsidRDefault="00B64B28" w:rsidP="00B64B28">
      <w:pPr>
        <w:keepNext/>
        <w:spacing w:after="0" w:line="240" w:lineRule="auto"/>
        <w:contextualSpacing/>
        <w:jc w:val="center"/>
        <w:rPr>
          <w:rFonts w:ascii="Arial" w:eastAsia="MS Mincho" w:hAnsi="Arial" w:cs="Arial"/>
          <w:b/>
          <w:color w:val="007588"/>
          <w:kern w:val="0"/>
          <w:sz w:val="20"/>
          <w:szCs w:val="20"/>
          <w:lang w:val="es-ES_tradnl" w:eastAsia="es-ES"/>
          <w14:ligatures w14:val="none"/>
        </w:rPr>
      </w:pPr>
    </w:p>
    <w:p w14:paraId="4220C46A" w14:textId="2FA9D114"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 xml:space="preserve">Fecha:  </w:t>
      </w:r>
      <w:r w:rsidR="00304EA1">
        <w:rPr>
          <w:rFonts w:ascii="Arial" w:hAnsi="Arial" w:cs="Arial"/>
          <w:b/>
          <w:bCs/>
          <w:kern w:val="0"/>
          <w:sz w:val="18"/>
          <w:szCs w:val="18"/>
          <w:lang w:val="es-CR"/>
          <w14:ligatures w14:val="none"/>
        </w:rPr>
        <w:t>2</w:t>
      </w:r>
      <w:r w:rsidR="006208A0">
        <w:rPr>
          <w:rFonts w:ascii="Arial" w:hAnsi="Arial" w:cs="Arial"/>
          <w:b/>
          <w:bCs/>
          <w:kern w:val="0"/>
          <w:sz w:val="18"/>
          <w:szCs w:val="18"/>
          <w:lang w:val="es-CR"/>
          <w14:ligatures w14:val="none"/>
        </w:rPr>
        <w:t>2</w:t>
      </w:r>
      <w:r w:rsidR="00724CF5">
        <w:rPr>
          <w:rFonts w:ascii="Arial" w:hAnsi="Arial" w:cs="Arial"/>
          <w:b/>
          <w:bCs/>
          <w:kern w:val="0"/>
          <w:sz w:val="18"/>
          <w:szCs w:val="18"/>
          <w:lang w:val="es-CR"/>
          <w14:ligatures w14:val="none"/>
        </w:rPr>
        <w:t xml:space="preserve"> de </w:t>
      </w:r>
      <w:r w:rsidR="00E147CD">
        <w:rPr>
          <w:rFonts w:ascii="Arial" w:hAnsi="Arial" w:cs="Arial"/>
          <w:b/>
          <w:bCs/>
          <w:kern w:val="0"/>
          <w:sz w:val="18"/>
          <w:szCs w:val="18"/>
          <w:lang w:val="es-CR"/>
          <w14:ligatures w14:val="none"/>
        </w:rPr>
        <w:t>m</w:t>
      </w:r>
      <w:r w:rsidR="00304EA1">
        <w:rPr>
          <w:rFonts w:ascii="Arial" w:hAnsi="Arial" w:cs="Arial"/>
          <w:b/>
          <w:bCs/>
          <w:kern w:val="0"/>
          <w:sz w:val="18"/>
          <w:szCs w:val="18"/>
          <w:lang w:val="es-CR"/>
          <w14:ligatures w14:val="none"/>
        </w:rPr>
        <w:t>ayo</w:t>
      </w:r>
      <w:r w:rsidR="00724CF5">
        <w:rPr>
          <w:rFonts w:ascii="Arial" w:hAnsi="Arial" w:cs="Arial"/>
          <w:b/>
          <w:bCs/>
          <w:kern w:val="0"/>
          <w:sz w:val="18"/>
          <w:szCs w:val="18"/>
          <w:lang w:val="es-CR"/>
          <w14:ligatures w14:val="none"/>
        </w:rPr>
        <w:t xml:space="preserve"> del 2026</w:t>
      </w:r>
      <w:r w:rsidR="005B33F6">
        <w:rPr>
          <w:rFonts w:ascii="Arial" w:hAnsi="Arial" w:cs="Arial"/>
          <w:b/>
          <w:bCs/>
          <w:kern w:val="0"/>
          <w:sz w:val="18"/>
          <w:szCs w:val="18"/>
          <w:lang w:val="es-CR"/>
          <w14:ligatures w14:val="none"/>
        </w:rPr>
        <w:t xml:space="preserve"> </w:t>
      </w:r>
      <w:r w:rsidRPr="005B33F6">
        <w:rPr>
          <w:rFonts w:ascii="Arial" w:hAnsi="Arial" w:cs="Arial"/>
          <w:b/>
          <w:bCs/>
          <w:kern w:val="0"/>
          <w:sz w:val="18"/>
          <w:szCs w:val="18"/>
          <w:lang w:val="es-CR"/>
          <w14:ligatures w14:val="none"/>
        </w:rPr>
        <w:t xml:space="preserve">                                                                 </w:t>
      </w:r>
      <w:proofErr w:type="spellStart"/>
      <w:r w:rsidRPr="005B33F6">
        <w:rPr>
          <w:rFonts w:ascii="Arial" w:hAnsi="Arial" w:cs="Arial"/>
          <w:b/>
          <w:bCs/>
          <w:kern w:val="0"/>
          <w:sz w:val="18"/>
          <w:szCs w:val="18"/>
          <w:lang w:val="es-CR"/>
          <w14:ligatures w14:val="none"/>
        </w:rPr>
        <w:t>N°</w:t>
      </w:r>
      <w:proofErr w:type="spellEnd"/>
      <w:r w:rsidRPr="005B33F6">
        <w:rPr>
          <w:rFonts w:ascii="Arial" w:hAnsi="Arial" w:cs="Arial"/>
          <w:b/>
          <w:bCs/>
          <w:kern w:val="0"/>
          <w:sz w:val="18"/>
          <w:szCs w:val="18"/>
          <w:lang w:val="es-CR"/>
          <w14:ligatures w14:val="none"/>
        </w:rPr>
        <w:t xml:space="preserve"> de Contrato: ________________</w:t>
      </w:r>
    </w:p>
    <w:p w14:paraId="7E1BE6E7" w14:textId="129FA1ED"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r>
      <w:r w:rsidRPr="005B33F6">
        <w:rPr>
          <w:rFonts w:ascii="Arial" w:hAnsi="Arial" w:cs="Arial"/>
          <w:b/>
          <w:bCs/>
          <w:kern w:val="0"/>
          <w:sz w:val="18"/>
          <w:szCs w:val="18"/>
          <w:lang w:val="es-CR"/>
          <w14:ligatures w14:val="none"/>
        </w:rPr>
        <w:tab/>
        <w:t xml:space="preserve">                 </w:t>
      </w:r>
      <w:proofErr w:type="spellStart"/>
      <w:r w:rsidRPr="005B33F6">
        <w:rPr>
          <w:rFonts w:ascii="Arial" w:hAnsi="Arial" w:cs="Arial"/>
          <w:b/>
          <w:bCs/>
          <w:kern w:val="0"/>
          <w:sz w:val="18"/>
          <w:szCs w:val="18"/>
          <w:lang w:val="es-CR"/>
          <w14:ligatures w14:val="none"/>
        </w:rPr>
        <w:t>Nº</w:t>
      </w:r>
      <w:proofErr w:type="spellEnd"/>
      <w:r w:rsidRPr="005B33F6">
        <w:rPr>
          <w:rFonts w:ascii="Arial" w:hAnsi="Arial" w:cs="Arial"/>
          <w:b/>
          <w:bCs/>
          <w:kern w:val="0"/>
          <w:sz w:val="18"/>
          <w:szCs w:val="18"/>
          <w:lang w:val="es-CR"/>
          <w14:ligatures w14:val="none"/>
        </w:rPr>
        <w:t xml:space="preserve"> de servicio: ______</w:t>
      </w:r>
      <w:r w:rsidR="00724CF5">
        <w:rPr>
          <w:rFonts w:ascii="Arial" w:hAnsi="Arial" w:cs="Arial"/>
          <w:b/>
          <w:bCs/>
          <w:kern w:val="0"/>
          <w:sz w:val="18"/>
          <w:szCs w:val="18"/>
          <w:lang w:val="es-CR"/>
          <w14:ligatures w14:val="none"/>
        </w:rPr>
        <w:t>_</w:t>
      </w:r>
      <w:r w:rsidRPr="005B33F6">
        <w:rPr>
          <w:rFonts w:ascii="Arial" w:hAnsi="Arial" w:cs="Arial"/>
          <w:b/>
          <w:bCs/>
          <w:kern w:val="0"/>
          <w:sz w:val="18"/>
          <w:szCs w:val="18"/>
          <w:lang w:val="es-CR"/>
          <w14:ligatures w14:val="none"/>
        </w:rPr>
        <w:t>__________</w:t>
      </w:r>
    </w:p>
    <w:p w14:paraId="42F4D988" w14:textId="77777777" w:rsidR="00B64B28" w:rsidRPr="005B33F6" w:rsidRDefault="00B64B28" w:rsidP="00B64B28">
      <w:pPr>
        <w:keepNext/>
        <w:numPr>
          <w:ilvl w:val="0"/>
          <w:numId w:val="1"/>
        </w:numPr>
        <w:spacing w:after="0" w:line="240" w:lineRule="auto"/>
        <w:ind w:left="426"/>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Partes</w:t>
      </w:r>
    </w:p>
    <w:tbl>
      <w:tblPr>
        <w:tblStyle w:val="Tablaconcuadrcula2"/>
        <w:tblW w:w="0" w:type="auto"/>
        <w:tblLook w:val="04A0" w:firstRow="1" w:lastRow="0" w:firstColumn="1" w:lastColumn="0" w:noHBand="0" w:noVBand="1"/>
      </w:tblPr>
      <w:tblGrid>
        <w:gridCol w:w="4675"/>
        <w:gridCol w:w="4153"/>
      </w:tblGrid>
      <w:tr w:rsidR="00B64B28" w:rsidRPr="005B33F6" w14:paraId="1F4D55DE" w14:textId="77777777" w:rsidTr="0005716D">
        <w:tc>
          <w:tcPr>
            <w:tcW w:w="8828" w:type="dxa"/>
            <w:gridSpan w:val="2"/>
          </w:tcPr>
          <w:p w14:paraId="4649FBCA" w14:textId="23C99783" w:rsidR="00B64B28" w:rsidRPr="005B33F6" w:rsidRDefault="00B64B28" w:rsidP="00B64B28">
            <w:pPr>
              <w:keepNext/>
              <w:contextualSpacing/>
              <w:jc w:val="both"/>
              <w:rPr>
                <w:rFonts w:ascii="Arial" w:hAnsi="Arial" w:cs="Arial"/>
                <w:sz w:val="18"/>
                <w:szCs w:val="18"/>
              </w:rPr>
            </w:pPr>
            <w:r w:rsidRPr="005B33F6">
              <w:rPr>
                <w:rFonts w:ascii="Arial" w:hAnsi="Arial" w:cs="Arial"/>
                <w:bCs/>
                <w:sz w:val="18"/>
                <w:szCs w:val="18"/>
              </w:rPr>
              <w:t>Nombre o razón social del operador/proveedor:</w:t>
            </w:r>
            <w:r w:rsidR="00FA03C8" w:rsidRPr="005B33F6">
              <w:rPr>
                <w:rFonts w:ascii="Arial" w:hAnsi="Arial" w:cs="Arial"/>
                <w:bCs/>
                <w:sz w:val="18"/>
                <w:szCs w:val="18"/>
              </w:rPr>
              <w:t xml:space="preserve"> </w:t>
            </w:r>
            <w:r w:rsidR="00044C8C">
              <w:rPr>
                <w:rFonts w:ascii="Arial" w:hAnsi="Arial" w:cs="Arial"/>
                <w:bCs/>
                <w:sz w:val="18"/>
                <w:szCs w:val="18"/>
              </w:rPr>
              <w:t>Nelson Enrique Rojas Araya</w:t>
            </w:r>
            <w:r w:rsidR="00FA03C8" w:rsidRPr="005B33F6">
              <w:rPr>
                <w:rFonts w:ascii="Arial" w:hAnsi="Arial" w:cs="Arial"/>
                <w:bCs/>
                <w:sz w:val="18"/>
                <w:szCs w:val="18"/>
              </w:rPr>
              <w:t>.</w:t>
            </w:r>
          </w:p>
        </w:tc>
      </w:tr>
      <w:tr w:rsidR="00B64B28" w:rsidRPr="005B33F6" w14:paraId="4D2F3F78" w14:textId="77777777" w:rsidTr="0005716D">
        <w:tc>
          <w:tcPr>
            <w:tcW w:w="4675" w:type="dxa"/>
          </w:tcPr>
          <w:p w14:paraId="74E3E52F" w14:textId="2601EBF5"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Nombre comercial:</w:t>
            </w:r>
            <w:r w:rsidR="00C87D4E" w:rsidRPr="005B33F6">
              <w:rPr>
                <w:rFonts w:ascii="Arial" w:hAnsi="Arial" w:cs="Arial"/>
                <w:bCs/>
                <w:sz w:val="18"/>
                <w:szCs w:val="18"/>
              </w:rPr>
              <w:t xml:space="preserve"> </w:t>
            </w:r>
            <w:r w:rsidR="00044C8C" w:rsidRPr="001479D2">
              <w:rPr>
                <w:rFonts w:ascii="Arial" w:hAnsi="Arial" w:cs="Arial"/>
                <w:b/>
                <w:bCs/>
                <w:i/>
                <w:iCs/>
                <w:sz w:val="18"/>
                <w:szCs w:val="18"/>
              </w:rPr>
              <w:t>Servicios Profesionales Osa</w:t>
            </w:r>
          </w:p>
        </w:tc>
        <w:tc>
          <w:tcPr>
            <w:tcW w:w="4153" w:type="dxa"/>
          </w:tcPr>
          <w:p w14:paraId="65DC3D79" w14:textId="2636C278" w:rsidR="00B64B28" w:rsidRPr="005B33F6" w:rsidRDefault="00B64B28" w:rsidP="00B64B28">
            <w:pPr>
              <w:contextualSpacing/>
              <w:rPr>
                <w:rFonts w:ascii="Arial" w:hAnsi="Arial" w:cs="Arial"/>
                <w:bCs/>
                <w:sz w:val="18"/>
                <w:szCs w:val="18"/>
              </w:rPr>
            </w:pPr>
            <w:r w:rsidRPr="005B33F6">
              <w:rPr>
                <w:rFonts w:ascii="Arial" w:hAnsi="Arial" w:cs="Arial"/>
                <w:bCs/>
                <w:sz w:val="18"/>
                <w:szCs w:val="18"/>
              </w:rPr>
              <w:t>Centro Atención Usuario Final</w:t>
            </w:r>
            <w:r w:rsidR="00121FEB">
              <w:rPr>
                <w:rFonts w:ascii="Arial" w:hAnsi="Arial" w:cs="Arial"/>
                <w:bCs/>
                <w:sz w:val="18"/>
                <w:szCs w:val="18"/>
              </w:rPr>
              <w:t>: 800 – 447 -3672</w:t>
            </w:r>
          </w:p>
        </w:tc>
      </w:tr>
      <w:tr w:rsidR="00B64B28" w:rsidRPr="005B33F6" w14:paraId="271BDBC5" w14:textId="77777777" w:rsidTr="0005716D">
        <w:tc>
          <w:tcPr>
            <w:tcW w:w="4675" w:type="dxa"/>
          </w:tcPr>
          <w:p w14:paraId="28A2C9BE" w14:textId="73425386"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Representada en este acto por: </w:t>
            </w:r>
            <w:r w:rsidR="00044C8C">
              <w:rPr>
                <w:rFonts w:ascii="Arial" w:hAnsi="Arial" w:cs="Arial"/>
                <w:sz w:val="18"/>
                <w:szCs w:val="18"/>
              </w:rPr>
              <w:t>Nelson Enrique Rojas Araya</w:t>
            </w:r>
          </w:p>
        </w:tc>
        <w:tc>
          <w:tcPr>
            <w:tcW w:w="4153" w:type="dxa"/>
          </w:tcPr>
          <w:p w14:paraId="08224E20" w14:textId="50B8005D"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Página WEB:</w:t>
            </w:r>
            <w:r w:rsidR="00122947">
              <w:rPr>
                <w:rFonts w:ascii="Arial" w:hAnsi="Arial" w:cs="Arial"/>
                <w:bCs/>
                <w:sz w:val="18"/>
                <w:szCs w:val="18"/>
              </w:rPr>
              <w:t xml:space="preserve"> </w:t>
            </w:r>
            <w:hyperlink r:id="rId9" w:history="1">
              <w:r w:rsidR="00121FEB" w:rsidRPr="00FC54C2">
                <w:rPr>
                  <w:rStyle w:val="Hipervnculo"/>
                </w:rPr>
                <w:t>https://osaprofessionals.com</w:t>
              </w:r>
            </w:hyperlink>
            <w:r w:rsidR="00121FEB">
              <w:t xml:space="preserve"> </w:t>
            </w:r>
          </w:p>
        </w:tc>
      </w:tr>
      <w:tr w:rsidR="00B64B28" w:rsidRPr="005B33F6" w14:paraId="5A2A974E" w14:textId="77777777" w:rsidTr="0005716D">
        <w:tc>
          <w:tcPr>
            <w:tcW w:w="4675" w:type="dxa"/>
          </w:tcPr>
          <w:p w14:paraId="72CAEC9B" w14:textId="2C3C6F4E"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Cédula:</w:t>
            </w:r>
            <w:r w:rsidR="00C87D4E" w:rsidRPr="005B33F6">
              <w:rPr>
                <w:rFonts w:ascii="Arial" w:hAnsi="Arial" w:cs="Arial"/>
                <w:bCs/>
                <w:sz w:val="18"/>
                <w:szCs w:val="18"/>
              </w:rPr>
              <w:t xml:space="preserve"> </w:t>
            </w:r>
            <w:r w:rsidR="00044C8C">
              <w:rPr>
                <w:rFonts w:ascii="Arial" w:hAnsi="Arial" w:cs="Arial"/>
                <w:bCs/>
                <w:sz w:val="18"/>
                <w:szCs w:val="18"/>
              </w:rPr>
              <w:t>6 0293 0490</w:t>
            </w:r>
          </w:p>
        </w:tc>
        <w:tc>
          <w:tcPr>
            <w:tcW w:w="4153" w:type="dxa"/>
          </w:tcPr>
          <w:p w14:paraId="6DE3E08E" w14:textId="547CB543"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Otros medios de contacto:</w:t>
            </w:r>
            <w:r w:rsidR="00C87D4E" w:rsidRPr="005B33F6">
              <w:rPr>
                <w:rFonts w:ascii="Arial" w:hAnsi="Arial" w:cs="Arial"/>
                <w:bCs/>
                <w:sz w:val="18"/>
                <w:szCs w:val="18"/>
              </w:rPr>
              <w:t xml:space="preserve"> </w:t>
            </w:r>
            <w:r w:rsidR="00C87D4E" w:rsidRPr="005B33F6">
              <w:rPr>
                <w:rFonts w:ascii="Arial" w:hAnsi="Arial" w:cs="Arial"/>
                <w:sz w:val="18"/>
                <w:szCs w:val="18"/>
              </w:rPr>
              <w:t xml:space="preserve">Tel. </w:t>
            </w:r>
            <w:r w:rsidR="004B0CEC">
              <w:rPr>
                <w:rFonts w:ascii="Arial" w:hAnsi="Arial" w:cs="Arial"/>
                <w:color w:val="000000"/>
                <w:sz w:val="18"/>
                <w:szCs w:val="18"/>
              </w:rPr>
              <w:t>7045 9640</w:t>
            </w:r>
          </w:p>
        </w:tc>
      </w:tr>
      <w:tr w:rsidR="00B64B28" w:rsidRPr="005B33F6" w14:paraId="4847CFD4" w14:textId="77777777" w:rsidTr="0005716D">
        <w:tc>
          <w:tcPr>
            <w:tcW w:w="4675" w:type="dxa"/>
          </w:tcPr>
          <w:p w14:paraId="2EFB5E95" w14:textId="5D336FC2" w:rsidR="00B64B28" w:rsidRPr="005B33F6" w:rsidRDefault="00C87D4E" w:rsidP="00B64B28">
            <w:pPr>
              <w:keepNext/>
              <w:contextualSpacing/>
              <w:jc w:val="both"/>
              <w:rPr>
                <w:rFonts w:ascii="Arial" w:hAnsi="Arial" w:cs="Arial"/>
                <w:bCs/>
                <w:sz w:val="18"/>
                <w:szCs w:val="18"/>
              </w:rPr>
            </w:pPr>
            <w:r w:rsidRPr="005B33F6">
              <w:rPr>
                <w:rFonts w:ascii="Arial" w:hAnsi="Arial" w:cs="Arial"/>
                <w:sz w:val="18"/>
                <w:szCs w:val="18"/>
              </w:rPr>
              <w:t xml:space="preserve">Contacto Comercial: </w:t>
            </w:r>
            <w:r w:rsidR="00530505">
              <w:rPr>
                <w:rFonts w:ascii="Arial" w:hAnsi="Arial" w:cs="Arial"/>
                <w:sz w:val="18"/>
                <w:szCs w:val="18"/>
              </w:rPr>
              <w:t>Nelson Rojas Araya</w:t>
            </w:r>
          </w:p>
        </w:tc>
        <w:tc>
          <w:tcPr>
            <w:tcW w:w="4153" w:type="dxa"/>
          </w:tcPr>
          <w:p w14:paraId="7C684C66" w14:textId="1564A804" w:rsidR="00B64B28" w:rsidRPr="005B33F6" w:rsidRDefault="00B64B28" w:rsidP="00B64B28">
            <w:pPr>
              <w:keepNext/>
              <w:ind w:left="-358" w:firstLine="358"/>
              <w:contextualSpacing/>
              <w:jc w:val="both"/>
              <w:rPr>
                <w:rFonts w:ascii="Arial" w:hAnsi="Arial" w:cs="Arial"/>
                <w:bCs/>
                <w:sz w:val="18"/>
                <w:szCs w:val="18"/>
              </w:rPr>
            </w:pPr>
            <w:r w:rsidRPr="005B33F6">
              <w:rPr>
                <w:rFonts w:ascii="Arial" w:hAnsi="Arial" w:cs="Arial"/>
                <w:bCs/>
                <w:sz w:val="18"/>
                <w:szCs w:val="18"/>
              </w:rPr>
              <w:t>Correo electrónico:</w:t>
            </w:r>
            <w:r w:rsidR="00C87D4E" w:rsidRPr="005B33F6">
              <w:rPr>
                <w:rFonts w:ascii="Arial" w:hAnsi="Arial" w:cs="Arial"/>
                <w:bCs/>
                <w:sz w:val="18"/>
                <w:szCs w:val="18"/>
              </w:rPr>
              <w:t xml:space="preserve"> </w:t>
            </w:r>
            <w:hyperlink r:id="rId10" w:history="1">
              <w:r w:rsidR="00CC3467" w:rsidRPr="000B77C5">
                <w:rPr>
                  <w:rStyle w:val="Hipervnculo"/>
                  <w:rFonts w:ascii="Arial" w:hAnsi="Arial" w:cs="Arial"/>
                  <w:sz w:val="18"/>
                  <w:szCs w:val="18"/>
                </w:rPr>
                <w:t>info@osaprofessionals.com</w:t>
              </w:r>
            </w:hyperlink>
          </w:p>
        </w:tc>
      </w:tr>
      <w:tr w:rsidR="00B64B28" w:rsidRPr="005B33F6" w14:paraId="371B15CA" w14:textId="77777777" w:rsidTr="0005716D">
        <w:tc>
          <w:tcPr>
            <w:tcW w:w="4675" w:type="dxa"/>
          </w:tcPr>
          <w:p w14:paraId="0245030F" w14:textId="77777777" w:rsidR="00B64B28" w:rsidRDefault="00870E8A" w:rsidP="00B64B28">
            <w:pPr>
              <w:keepNext/>
              <w:contextualSpacing/>
              <w:jc w:val="both"/>
              <w:rPr>
                <w:rFonts w:ascii="Arial" w:hAnsi="Arial" w:cs="Arial"/>
                <w:bCs/>
                <w:sz w:val="18"/>
                <w:szCs w:val="18"/>
              </w:rPr>
            </w:pPr>
            <w:r>
              <w:rPr>
                <w:rFonts w:ascii="Arial" w:hAnsi="Arial" w:cs="Arial"/>
                <w:bCs/>
                <w:sz w:val="18"/>
                <w:szCs w:val="18"/>
              </w:rPr>
              <w:t>Línea gratuita: 800-HIRE-OSA (800-447-3672)</w:t>
            </w:r>
          </w:p>
          <w:p w14:paraId="05FCCBB7" w14:textId="5B61106D" w:rsidR="00870E8A" w:rsidRPr="005B33F6" w:rsidRDefault="00870E8A" w:rsidP="00B64B28">
            <w:pPr>
              <w:keepNext/>
              <w:contextualSpacing/>
              <w:jc w:val="both"/>
              <w:rPr>
                <w:rFonts w:ascii="Arial" w:hAnsi="Arial" w:cs="Arial"/>
                <w:bCs/>
                <w:sz w:val="18"/>
                <w:szCs w:val="18"/>
              </w:rPr>
            </w:pPr>
            <w:r>
              <w:rPr>
                <w:rFonts w:ascii="Arial" w:hAnsi="Arial" w:cs="Arial"/>
                <w:bCs/>
                <w:sz w:val="18"/>
                <w:szCs w:val="18"/>
              </w:rPr>
              <w:t>WhatsApp: 7045 9</w:t>
            </w:r>
            <w:r w:rsidR="00C90134">
              <w:rPr>
                <w:rFonts w:ascii="Arial" w:hAnsi="Arial" w:cs="Arial"/>
                <w:bCs/>
                <w:sz w:val="18"/>
                <w:szCs w:val="18"/>
              </w:rPr>
              <w:t>6</w:t>
            </w:r>
            <w:r>
              <w:rPr>
                <w:rFonts w:ascii="Arial" w:hAnsi="Arial" w:cs="Arial"/>
                <w:bCs/>
                <w:sz w:val="18"/>
                <w:szCs w:val="18"/>
              </w:rPr>
              <w:t>40 Otros medios: 8319 5009</w:t>
            </w:r>
          </w:p>
        </w:tc>
        <w:tc>
          <w:tcPr>
            <w:tcW w:w="4153" w:type="dxa"/>
          </w:tcPr>
          <w:p w14:paraId="1D003A0C" w14:textId="3E103567" w:rsidR="00F672ED" w:rsidRDefault="00B64B28" w:rsidP="0005716D">
            <w:pPr>
              <w:keepNext/>
              <w:ind w:left="-358" w:firstLine="358"/>
              <w:contextualSpacing/>
              <w:rPr>
                <w:rFonts w:ascii="Arial" w:hAnsi="Arial" w:cs="Arial"/>
                <w:bCs/>
                <w:sz w:val="18"/>
                <w:szCs w:val="18"/>
              </w:rPr>
            </w:pPr>
            <w:r w:rsidRPr="005B33F6">
              <w:rPr>
                <w:rFonts w:ascii="Arial" w:hAnsi="Arial" w:cs="Arial"/>
                <w:bCs/>
                <w:sz w:val="18"/>
                <w:szCs w:val="18"/>
              </w:rPr>
              <w:t>Dirección física:</w:t>
            </w:r>
            <w:r w:rsidR="00CC3467">
              <w:rPr>
                <w:rFonts w:ascii="Arial" w:hAnsi="Arial" w:cs="Arial"/>
                <w:bCs/>
                <w:sz w:val="18"/>
                <w:szCs w:val="18"/>
              </w:rPr>
              <w:t xml:space="preserve"> </w:t>
            </w:r>
            <w:r w:rsidR="00F672ED">
              <w:rPr>
                <w:rFonts w:ascii="Arial" w:hAnsi="Arial" w:cs="Arial"/>
                <w:bCs/>
                <w:sz w:val="18"/>
                <w:szCs w:val="18"/>
              </w:rPr>
              <w:t xml:space="preserve">Puntarenas, </w:t>
            </w:r>
            <w:r w:rsidR="00CC3467">
              <w:rPr>
                <w:rFonts w:ascii="Arial" w:hAnsi="Arial" w:cs="Arial"/>
                <w:bCs/>
                <w:sz w:val="18"/>
                <w:szCs w:val="18"/>
              </w:rPr>
              <w:t>Puerto Jiménez,</w:t>
            </w:r>
          </w:p>
          <w:p w14:paraId="4E1FDAD6" w14:textId="19EACFF7" w:rsidR="00B64B28" w:rsidRPr="005B33F6" w:rsidRDefault="00DC7509" w:rsidP="0005716D">
            <w:pPr>
              <w:keepNext/>
              <w:ind w:left="-358" w:firstLine="358"/>
              <w:contextualSpacing/>
              <w:rPr>
                <w:rFonts w:ascii="Arial" w:hAnsi="Arial" w:cs="Arial"/>
                <w:bCs/>
                <w:sz w:val="18"/>
                <w:szCs w:val="18"/>
              </w:rPr>
            </w:pPr>
            <w:r>
              <w:rPr>
                <w:rFonts w:ascii="Arial" w:hAnsi="Arial" w:cs="Arial"/>
                <w:bCs/>
                <w:sz w:val="18"/>
                <w:szCs w:val="18"/>
              </w:rPr>
              <w:t xml:space="preserve">Puerto Jiménez, </w:t>
            </w:r>
            <w:r w:rsidR="00CC3467">
              <w:rPr>
                <w:rFonts w:ascii="Arial" w:hAnsi="Arial" w:cs="Arial"/>
                <w:bCs/>
                <w:sz w:val="18"/>
                <w:szCs w:val="18"/>
              </w:rPr>
              <w:t>La Palma</w:t>
            </w:r>
            <w:r>
              <w:rPr>
                <w:rFonts w:ascii="Arial" w:hAnsi="Arial" w:cs="Arial"/>
                <w:bCs/>
                <w:sz w:val="18"/>
                <w:szCs w:val="18"/>
              </w:rPr>
              <w:t>, 61301</w:t>
            </w:r>
          </w:p>
        </w:tc>
      </w:tr>
    </w:tbl>
    <w:p w14:paraId="251FBC41" w14:textId="77777777" w:rsidR="00B64B28" w:rsidRPr="005B33F6" w:rsidRDefault="00B64B28" w:rsidP="00B64B28">
      <w:pPr>
        <w:keepNext/>
        <w:spacing w:after="0" w:line="240" w:lineRule="auto"/>
        <w:contextualSpacing/>
        <w:jc w:val="both"/>
        <w:rPr>
          <w:rFonts w:ascii="Arial" w:hAnsi="Arial" w:cs="Arial"/>
          <w:bCs/>
          <w:kern w:val="0"/>
          <w:sz w:val="18"/>
          <w:szCs w:val="18"/>
          <w:lang w:val="es-CR"/>
          <w14:ligatures w14:val="none"/>
        </w:rPr>
      </w:pPr>
    </w:p>
    <w:tbl>
      <w:tblPr>
        <w:tblStyle w:val="Tablaconcuadrcula2"/>
        <w:tblW w:w="0" w:type="auto"/>
        <w:tblLook w:val="04A0" w:firstRow="1" w:lastRow="0" w:firstColumn="1" w:lastColumn="0" w:noHBand="0" w:noVBand="1"/>
      </w:tblPr>
      <w:tblGrid>
        <w:gridCol w:w="5100"/>
        <w:gridCol w:w="3728"/>
      </w:tblGrid>
      <w:tr w:rsidR="00B64B28" w:rsidRPr="005B33F6" w14:paraId="4A26E9F7" w14:textId="77777777" w:rsidTr="00F12766">
        <w:tc>
          <w:tcPr>
            <w:tcW w:w="6091" w:type="dxa"/>
          </w:tcPr>
          <w:p w14:paraId="414045CB" w14:textId="77777777" w:rsidR="00B64B28"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Nombre o razón social del usuario final: </w:t>
            </w:r>
          </w:p>
          <w:p w14:paraId="4D85C33C" w14:textId="77777777" w:rsidR="00443DE6" w:rsidRPr="005B33F6" w:rsidRDefault="00443DE6" w:rsidP="00B64B28">
            <w:pPr>
              <w:keepNext/>
              <w:contextualSpacing/>
              <w:jc w:val="both"/>
              <w:rPr>
                <w:rFonts w:ascii="Arial" w:hAnsi="Arial" w:cs="Arial"/>
                <w:bCs/>
                <w:sz w:val="18"/>
                <w:szCs w:val="18"/>
              </w:rPr>
            </w:pPr>
          </w:p>
        </w:tc>
        <w:tc>
          <w:tcPr>
            <w:tcW w:w="4699" w:type="dxa"/>
          </w:tcPr>
          <w:p w14:paraId="1F9FA26D" w14:textId="4D75991A"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Cédula: </w:t>
            </w:r>
          </w:p>
        </w:tc>
      </w:tr>
      <w:tr w:rsidR="00B64B28" w:rsidRPr="005B33F6" w14:paraId="651DBC28" w14:textId="77777777" w:rsidTr="00F12766">
        <w:tc>
          <w:tcPr>
            <w:tcW w:w="6091" w:type="dxa"/>
          </w:tcPr>
          <w:p w14:paraId="51EA95AD"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Nombre del representante o apoderado:</w:t>
            </w:r>
          </w:p>
          <w:p w14:paraId="2F7CEBBC" w14:textId="77777777" w:rsidR="00B64B28" w:rsidRPr="005B33F6" w:rsidRDefault="00B64B28" w:rsidP="00B64B28">
            <w:pPr>
              <w:keepNext/>
              <w:contextualSpacing/>
              <w:jc w:val="both"/>
              <w:rPr>
                <w:rFonts w:ascii="Arial" w:hAnsi="Arial" w:cs="Arial"/>
                <w:bCs/>
                <w:sz w:val="18"/>
                <w:szCs w:val="18"/>
              </w:rPr>
            </w:pPr>
          </w:p>
        </w:tc>
        <w:tc>
          <w:tcPr>
            <w:tcW w:w="4699" w:type="dxa"/>
          </w:tcPr>
          <w:p w14:paraId="666C55A0"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Número de identificación:</w:t>
            </w:r>
          </w:p>
        </w:tc>
      </w:tr>
      <w:tr w:rsidR="00B64B28" w:rsidRPr="005B33F6" w14:paraId="7D55CFE3" w14:textId="77777777" w:rsidTr="00F12766">
        <w:tc>
          <w:tcPr>
            <w:tcW w:w="6091" w:type="dxa"/>
          </w:tcPr>
          <w:p w14:paraId="40C82CFD"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Número de teléfono:</w:t>
            </w:r>
          </w:p>
        </w:tc>
        <w:tc>
          <w:tcPr>
            <w:tcW w:w="4699" w:type="dxa"/>
          </w:tcPr>
          <w:p w14:paraId="5A72B34F"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Email:</w:t>
            </w:r>
          </w:p>
        </w:tc>
      </w:tr>
      <w:tr w:rsidR="00B64B28" w:rsidRPr="005B33F6" w14:paraId="27FCF8C5" w14:textId="77777777" w:rsidTr="00F12766">
        <w:tc>
          <w:tcPr>
            <w:tcW w:w="10790" w:type="dxa"/>
            <w:gridSpan w:val="2"/>
          </w:tcPr>
          <w:p w14:paraId="601530C6"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Dirección exacta del domicilio:</w:t>
            </w:r>
          </w:p>
        </w:tc>
      </w:tr>
      <w:tr w:rsidR="00B64B28" w:rsidRPr="005B33F6" w14:paraId="411E57E3" w14:textId="77777777" w:rsidTr="00F12766">
        <w:tc>
          <w:tcPr>
            <w:tcW w:w="10790" w:type="dxa"/>
            <w:gridSpan w:val="2"/>
          </w:tcPr>
          <w:p w14:paraId="2EE05311" w14:textId="6E0ABB0D"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Lugar o medio para recibir notificaciones del proveedor: </w:t>
            </w:r>
          </w:p>
          <w:p w14:paraId="6EDF812C" w14:textId="2CB6CC0C" w:rsidR="00B64B28" w:rsidRPr="005B33F6" w:rsidRDefault="00F43C1B" w:rsidP="00B64B28">
            <w:pPr>
              <w:keepNext/>
              <w:ind w:left="880"/>
              <w:contextualSpacing/>
              <w:jc w:val="both"/>
              <w:rPr>
                <w:rFonts w:ascii="Arial" w:hAnsi="Arial" w:cs="Arial"/>
                <w:bCs/>
                <w:sz w:val="18"/>
                <w:szCs w:val="18"/>
              </w:rPr>
            </w:pPr>
            <w:r w:rsidRPr="005B33F6">
              <w:rPr>
                <w:rFonts w:ascii="Arial" w:hAnsi="Arial" w:cs="Arial"/>
                <w:bCs/>
                <w:noProof/>
                <w:sz w:val="18"/>
                <w:szCs w:val="18"/>
                <w:lang w:eastAsia="es-CR"/>
              </w:rPr>
              <mc:AlternateContent>
                <mc:Choice Requires="wps">
                  <w:drawing>
                    <wp:anchor distT="0" distB="0" distL="114300" distR="114300" simplePos="0" relativeHeight="251659264" behindDoc="0" locked="0" layoutInCell="1" allowOverlap="1" wp14:anchorId="3B270124" wp14:editId="1D6DCE4A">
                      <wp:simplePos x="0" y="0"/>
                      <wp:positionH relativeFrom="column">
                        <wp:posOffset>223520</wp:posOffset>
                      </wp:positionH>
                      <wp:positionV relativeFrom="paragraph">
                        <wp:posOffset>43815</wp:posOffset>
                      </wp:positionV>
                      <wp:extent cx="207645" cy="88900"/>
                      <wp:effectExtent l="0" t="0" r="20955" b="25400"/>
                      <wp:wrapNone/>
                      <wp:docPr id="1078362512" name="Rectángulo redondeado 1"/>
                      <wp:cNvGraphicFramePr/>
                      <a:graphic xmlns:a="http://schemas.openxmlformats.org/drawingml/2006/main">
                        <a:graphicData uri="http://schemas.microsoft.com/office/word/2010/wordprocessingShape">
                          <wps:wsp>
                            <wps:cNvSpPr/>
                            <wps:spPr>
                              <a:xfrm>
                                <a:off x="0" y="0"/>
                                <a:ext cx="207645" cy="889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310769" id="Rectángulo redondeado 1" o:spid="_x0000_s1026" style="position:absolute;margin-left:17.6pt;margin-top:3.45pt;width:16.3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nOXQIAALkEAAAOAAAAZHJzL2Uyb0RvYy54bWysVE1PGzEQvVfqf7B8L5tE4StigyIQVSUE&#10;CKg4G6+dXcn2uLaTTfrr++wNJKU9Vc3BmfGM5+PNm7243FjD1irEjlzNx0cjzpST1HRuWfPvzzdf&#10;zjiLSbhGGHKq5lsV+eX886eL3s/UhFoyjQoMQVyc9b7mbUp+VlVRtsqKeEReORg1BSsS1LCsmiB6&#10;RLemmoxGJ1VPofGBpIoRt9eDkc9LfK2VTPdaR5WYqTlqS+UM5XzNZzW/ELNlEL7t5K4M8Q9VWNE5&#10;JH0PdS2SYKvQ/RHKdjJQJJ2OJNmKtO6kKj2gm/HoQzdPrfCq9AJwon+HKf6/sPJu/eQfAmDofZxF&#10;iLmLjQ42/6M+tilgbd/BUpvEJC4no9OT6TFnEqazs/NRwbLav/Uhpq+KLMtCzQOtXPOIeRSYxPo2&#10;JiSF/5tfzufopjOmzMQ41oNQk1MEZlKAGtqIBNH6pubRLTkTZgnOyRRKyEima/LzHChu45UJbC0w&#10;drClof4ZdXNmREwwoJnyy+NHCb89zfVci9gOj4tpYIntEqhqOot+D18blzOqQrZdV3sss/RKzfYh&#10;sEAD+6KXNx2S3KKWBxFAN3SIFUr3OLQhtE07ibOWws+/3Wd/sABWznrQF5D8WImg0OI3B36cj6fT&#10;zPeiTI9PJ1DCoeX10OJW9ooA1RjL6mURs38yb6IOZF+waYucFSbhJHIP4O+UqzSsFXZVqsWiuIHj&#10;XqRb9+RlDp5xyvA+b15E8DtiJAzmjt6oLmYfqDH4DuRYrBLprvBmjysmmBXsR5nlbpfzAh7qxWv/&#10;xZn/AgAA//8DAFBLAwQUAAYACAAAACEAU+D/UNsAAAAGAQAADwAAAGRycy9kb3ducmV2LnhtbEyO&#10;wU7DMBBE70j8g7VI3OiaVASSZlNBVE6gSm3p3Y1NEhqvo9htw99jTnAajWY084rlZHtxNqPvHBPc&#10;zyQIw7XTHTcEH7vXuycQPijWqndsCL6Nh2V5fVWoXLsLb8x5GxoRR9jniqANYcgRfd0aq/zMDYZj&#10;9ulGq0K0Y4N6VJc4bntMpEzRqo7jQ6sGU7WmPm5PluBt816tEKv5C+8y3CdfK7mWR6Lbm+l5ASKY&#10;KfyV4Rc/okMZmQ7uxNqLnmD+kMQmQZqBiHH6GPVAkMgMsCzwP375AwAA//8DAFBLAQItABQABgAI&#10;AAAAIQC2gziS/gAAAOEBAAATAAAAAAAAAAAAAAAAAAAAAABbQ29udGVudF9UeXBlc10ueG1sUEsB&#10;Ai0AFAAGAAgAAAAhADj9If/WAAAAlAEAAAsAAAAAAAAAAAAAAAAALwEAAF9yZWxzLy5yZWxzUEsB&#10;Ai0AFAAGAAgAAAAhAGtnic5dAgAAuQQAAA4AAAAAAAAAAAAAAAAALgIAAGRycy9lMm9Eb2MueG1s&#10;UEsBAi0AFAAGAAgAAAAhAFPg/1DbAAAABgEAAA8AAAAAAAAAAAAAAAAAtwQAAGRycy9kb3ducmV2&#10;LnhtbFBLBQYAAAAABAAEAPMAAAC/BQAAAAA=&#10;" filled="f" strokecolor="windowText" strokeweight="1pt">
                      <v:stroke joinstyle="miter"/>
                    </v:roundrect>
                  </w:pict>
                </mc:Fallback>
              </mc:AlternateContent>
            </w:r>
            <w:r w:rsidR="00B64B28" w:rsidRPr="005B33F6">
              <w:rPr>
                <w:rFonts w:ascii="Arial" w:hAnsi="Arial" w:cs="Arial"/>
                <w:bCs/>
                <w:sz w:val="18"/>
                <w:szCs w:val="18"/>
              </w:rPr>
              <w:t xml:space="preserve">Correo electrónico ______________________________________________ </w:t>
            </w:r>
          </w:p>
          <w:p w14:paraId="0F6B7890" w14:textId="74FFAC40" w:rsidR="00B64B28" w:rsidRPr="005B33F6" w:rsidRDefault="00F43C1B" w:rsidP="00B64B28">
            <w:pPr>
              <w:keepNext/>
              <w:ind w:left="880"/>
              <w:contextualSpacing/>
              <w:jc w:val="both"/>
              <w:rPr>
                <w:rFonts w:ascii="Arial" w:hAnsi="Arial" w:cs="Arial"/>
                <w:bCs/>
                <w:sz w:val="18"/>
                <w:szCs w:val="18"/>
              </w:rPr>
            </w:pPr>
            <w:r w:rsidRPr="005B33F6">
              <w:rPr>
                <w:rFonts w:ascii="Arial" w:hAnsi="Arial" w:cs="Arial"/>
                <w:bCs/>
                <w:noProof/>
                <w:sz w:val="18"/>
                <w:szCs w:val="18"/>
                <w:lang w:eastAsia="es-CR"/>
              </w:rPr>
              <mc:AlternateContent>
                <mc:Choice Requires="wps">
                  <w:drawing>
                    <wp:anchor distT="0" distB="0" distL="114300" distR="114300" simplePos="0" relativeHeight="251661312" behindDoc="0" locked="0" layoutInCell="1" allowOverlap="1" wp14:anchorId="236CAC05" wp14:editId="13D2BC11">
                      <wp:simplePos x="0" y="0"/>
                      <wp:positionH relativeFrom="column">
                        <wp:posOffset>214630</wp:posOffset>
                      </wp:positionH>
                      <wp:positionV relativeFrom="paragraph">
                        <wp:posOffset>33020</wp:posOffset>
                      </wp:positionV>
                      <wp:extent cx="207645" cy="88900"/>
                      <wp:effectExtent l="0" t="0" r="20955" b="25400"/>
                      <wp:wrapNone/>
                      <wp:docPr id="6" name="Rectángulo redondeado 6"/>
                      <wp:cNvGraphicFramePr/>
                      <a:graphic xmlns:a="http://schemas.openxmlformats.org/drawingml/2006/main">
                        <a:graphicData uri="http://schemas.microsoft.com/office/word/2010/wordprocessingShape">
                          <wps:wsp>
                            <wps:cNvSpPr/>
                            <wps:spPr>
                              <a:xfrm>
                                <a:off x="0" y="0"/>
                                <a:ext cx="207645" cy="889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68B9A" id="Rectángulo redondeado 6" o:spid="_x0000_s1026" style="position:absolute;margin-left:16.9pt;margin-top:2.6pt;width:16.35pt;height: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nOXQIAALkEAAAOAAAAZHJzL2Uyb0RvYy54bWysVE1PGzEQvVfqf7B8L5tE4StigyIQVSUE&#10;CKg4G6+dXcn2uLaTTfrr++wNJKU9Vc3BmfGM5+PNm7243FjD1irEjlzNx0cjzpST1HRuWfPvzzdf&#10;zjiLSbhGGHKq5lsV+eX886eL3s/UhFoyjQoMQVyc9b7mbUp+VlVRtsqKeEReORg1BSsS1LCsmiB6&#10;RLemmoxGJ1VPofGBpIoRt9eDkc9LfK2VTPdaR5WYqTlqS+UM5XzNZzW/ELNlEL7t5K4M8Q9VWNE5&#10;JH0PdS2SYKvQ/RHKdjJQJJ2OJNmKtO6kKj2gm/HoQzdPrfCq9AJwon+HKf6/sPJu/eQfAmDofZxF&#10;iLmLjQ42/6M+tilgbd/BUpvEJC4no9OT6TFnEqazs/NRwbLav/Uhpq+KLMtCzQOtXPOIeRSYxPo2&#10;JiSF/5tfzufopjOmzMQ41oNQk1MEZlKAGtqIBNH6pubRLTkTZgnOyRRKyEima/LzHChu45UJbC0w&#10;drClof4ZdXNmREwwoJnyy+NHCb89zfVci9gOj4tpYIntEqhqOot+D18blzOqQrZdV3sss/RKzfYh&#10;sEAD+6KXNx2S3KKWBxFAN3SIFUr3OLQhtE07ibOWws+/3Wd/sABWznrQF5D8WImg0OI3B36cj6fT&#10;zPeiTI9PJ1DCoeX10OJW9ooA1RjL6mURs38yb6IOZF+waYucFSbhJHIP4O+UqzSsFXZVqsWiuIHj&#10;XqRb9+RlDp5xyvA+b15E8DtiJAzmjt6oLmYfqDH4DuRYrBLprvBmjysmmBXsR5nlbpfzAh7qxWv/&#10;xZn/AgAA//8DAFBLAwQUAAYACAAAACEAKbsqJ9sAAAAGAQAADwAAAGRycy9kb3ducmV2LnhtbEzO&#10;wU7DMBAE0DsS/2AtEje6JlEjGuJUEJUTCKkt3N3YTdLG6yh22/D3LCd6XM1o9hXLyfXibMfQeVLw&#10;OJMgLNXedNQo+Nq+PTyBCFGT0b0nq+DHBliWtzeFzo2/0NqeN7ERPEIh1wraGIccMdStdTrM/GCJ&#10;s70fnY58jg2aUV943PWYSJmh0x3xh1YPtmptfdycnIL39Ue1QqzSV9ou8Ds5rOSnPCp1fze9PIOI&#10;dor/ZfjjMx1KNu38iUwQvYI0ZXlUME9AcJxlcxA7ri0SwLLAa375CwAA//8DAFBLAQItABQABgAI&#10;AAAAIQC2gziS/gAAAOEBAAATAAAAAAAAAAAAAAAAAAAAAABbQ29udGVudF9UeXBlc10ueG1sUEsB&#10;Ai0AFAAGAAgAAAAhADj9If/WAAAAlAEAAAsAAAAAAAAAAAAAAAAALwEAAF9yZWxzLy5yZWxzUEsB&#10;Ai0AFAAGAAgAAAAhAGtnic5dAgAAuQQAAA4AAAAAAAAAAAAAAAAALgIAAGRycy9lMm9Eb2MueG1s&#10;UEsBAi0AFAAGAAgAAAAhACm7KifbAAAABgEAAA8AAAAAAAAAAAAAAAAAtwQAAGRycy9kb3ducmV2&#10;LnhtbFBLBQYAAAAABAAEAPMAAAC/BQAAAAA=&#10;" filled="f" strokecolor="windowText" strokeweight="1pt">
                      <v:stroke joinstyle="miter"/>
                    </v:roundrect>
                  </w:pict>
                </mc:Fallback>
              </mc:AlternateContent>
            </w:r>
            <w:r w:rsidR="00B64B28" w:rsidRPr="005B33F6">
              <w:rPr>
                <w:rFonts w:ascii="Arial" w:hAnsi="Arial" w:cs="Arial"/>
                <w:bCs/>
                <w:sz w:val="18"/>
                <w:szCs w:val="18"/>
              </w:rPr>
              <w:t>Domicilio _____________________________________________________</w:t>
            </w:r>
          </w:p>
          <w:p w14:paraId="28FCDE4B" w14:textId="6861D657" w:rsidR="00B64B28" w:rsidRPr="005B33F6" w:rsidRDefault="00F43C1B" w:rsidP="00B64B28">
            <w:pPr>
              <w:keepNext/>
              <w:ind w:left="880"/>
              <w:contextualSpacing/>
              <w:jc w:val="both"/>
              <w:rPr>
                <w:rFonts w:ascii="Arial" w:hAnsi="Arial" w:cs="Arial"/>
                <w:bCs/>
                <w:sz w:val="18"/>
                <w:szCs w:val="18"/>
              </w:rPr>
            </w:pPr>
            <w:r w:rsidRPr="005B33F6">
              <w:rPr>
                <w:rFonts w:ascii="Arial" w:hAnsi="Arial" w:cs="Arial"/>
                <w:bCs/>
                <w:noProof/>
                <w:sz w:val="18"/>
                <w:szCs w:val="18"/>
                <w:lang w:eastAsia="es-CR"/>
              </w:rPr>
              <mc:AlternateContent>
                <mc:Choice Requires="wps">
                  <w:drawing>
                    <wp:anchor distT="0" distB="0" distL="114300" distR="114300" simplePos="0" relativeHeight="251660288" behindDoc="0" locked="0" layoutInCell="1" allowOverlap="1" wp14:anchorId="4D59020C" wp14:editId="71E6DBEE">
                      <wp:simplePos x="0" y="0"/>
                      <wp:positionH relativeFrom="column">
                        <wp:posOffset>214630</wp:posOffset>
                      </wp:positionH>
                      <wp:positionV relativeFrom="paragraph">
                        <wp:posOffset>15875</wp:posOffset>
                      </wp:positionV>
                      <wp:extent cx="207645" cy="88900"/>
                      <wp:effectExtent l="0" t="0" r="20955" b="25400"/>
                      <wp:wrapNone/>
                      <wp:docPr id="5" name="Rectángulo redondeado 5"/>
                      <wp:cNvGraphicFramePr/>
                      <a:graphic xmlns:a="http://schemas.openxmlformats.org/drawingml/2006/main">
                        <a:graphicData uri="http://schemas.microsoft.com/office/word/2010/wordprocessingShape">
                          <wps:wsp>
                            <wps:cNvSpPr/>
                            <wps:spPr>
                              <a:xfrm>
                                <a:off x="0" y="0"/>
                                <a:ext cx="207645" cy="889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DB7891" id="Rectángulo redondeado 5" o:spid="_x0000_s1026" style="position:absolute;margin-left:16.9pt;margin-top:1.25pt;width:16.35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nOXQIAALkEAAAOAAAAZHJzL2Uyb0RvYy54bWysVE1PGzEQvVfqf7B8L5tE4StigyIQVSUE&#10;CKg4G6+dXcn2uLaTTfrr++wNJKU9Vc3BmfGM5+PNm7243FjD1irEjlzNx0cjzpST1HRuWfPvzzdf&#10;zjiLSbhGGHKq5lsV+eX886eL3s/UhFoyjQoMQVyc9b7mbUp+VlVRtsqKeEReORg1BSsS1LCsmiB6&#10;RLemmoxGJ1VPofGBpIoRt9eDkc9LfK2VTPdaR5WYqTlqS+UM5XzNZzW/ELNlEL7t5K4M8Q9VWNE5&#10;JH0PdS2SYKvQ/RHKdjJQJJ2OJNmKtO6kKj2gm/HoQzdPrfCq9AJwon+HKf6/sPJu/eQfAmDofZxF&#10;iLmLjQ42/6M+tilgbd/BUpvEJC4no9OT6TFnEqazs/NRwbLav/Uhpq+KLMtCzQOtXPOIeRSYxPo2&#10;JiSF/5tfzufopjOmzMQ41oNQk1MEZlKAGtqIBNH6pubRLTkTZgnOyRRKyEima/LzHChu45UJbC0w&#10;drClof4ZdXNmREwwoJnyy+NHCb89zfVci9gOj4tpYIntEqhqOot+D18blzOqQrZdV3sss/RKzfYh&#10;sEAD+6KXNx2S3KKWBxFAN3SIFUr3OLQhtE07ibOWws+/3Wd/sABWznrQF5D8WImg0OI3B36cj6fT&#10;zPeiTI9PJ1DCoeX10OJW9ooA1RjL6mURs38yb6IOZF+waYucFSbhJHIP4O+UqzSsFXZVqsWiuIHj&#10;XqRb9+RlDp5xyvA+b15E8DtiJAzmjt6oLmYfqDH4DuRYrBLprvBmjysmmBXsR5nlbpfzAh7qxWv/&#10;xZn/AgAA//8DAFBLAwQUAAYACAAAACEAkQ5yTtkAAAAGAQAADwAAAGRycy9kb3ducmV2LnhtbEyO&#10;wU7DMBBE70j8g7VI3OiaREQQ4lQQlRMIqS3c3WRJQuN1FLtt+HuWEz2NRjOaecVydoM60hR6zwZu&#10;FxoUce2bnlsDH9uXm3tQIVpu7OCZDPxQgGV5eVHYvPEnXtNxE1slIxxya6CLccwRQ92Rs2HhR2LJ&#10;vvzkbBQ7tdhM9iTjbsBE6wyd7VkeOjtS1VG93xycgdf1W7VCrNJn3j7gZ/K90u96b8z11fz0CCrS&#10;HP/L8Icv6FAK084fuAlqMJCmQh4NJHegJM4y0Z3URLEs8By//AUAAP//AwBQSwECLQAUAAYACAAA&#10;ACEAtoM4kv4AAADhAQAAEwAAAAAAAAAAAAAAAAAAAAAAW0NvbnRlbnRfVHlwZXNdLnhtbFBLAQIt&#10;ABQABgAIAAAAIQA4/SH/1gAAAJQBAAALAAAAAAAAAAAAAAAAAC8BAABfcmVscy8ucmVsc1BLAQIt&#10;ABQABgAIAAAAIQBrZ4nOXQIAALkEAAAOAAAAAAAAAAAAAAAAAC4CAABkcnMvZTJvRG9jLnhtbFBL&#10;AQItABQABgAIAAAAIQCRDnJO2QAAAAYBAAAPAAAAAAAAAAAAAAAAALcEAABkcnMvZG93bnJldi54&#10;bWxQSwUGAAAAAAQABADzAAAAvQUAAAAA&#10;" filled="f" strokecolor="windowText" strokeweight="1pt">
                      <v:stroke joinstyle="miter"/>
                    </v:roundrect>
                  </w:pict>
                </mc:Fallback>
              </mc:AlternateContent>
            </w:r>
            <w:r w:rsidR="00B64B28" w:rsidRPr="005B33F6">
              <w:rPr>
                <w:rFonts w:ascii="Arial" w:hAnsi="Arial" w:cs="Arial"/>
                <w:bCs/>
                <w:sz w:val="18"/>
                <w:szCs w:val="18"/>
              </w:rPr>
              <w:t>Apartado postal ________________________________________________</w:t>
            </w:r>
          </w:p>
          <w:p w14:paraId="07E89CA5" w14:textId="77777777" w:rsidR="00B64B28" w:rsidRPr="005B33F6" w:rsidRDefault="00B64B28" w:rsidP="00B64B28">
            <w:pPr>
              <w:keepNext/>
              <w:contextualSpacing/>
              <w:jc w:val="both"/>
              <w:rPr>
                <w:rFonts w:ascii="Arial" w:hAnsi="Arial" w:cs="Arial"/>
                <w:bCs/>
                <w:sz w:val="18"/>
                <w:szCs w:val="18"/>
              </w:rPr>
            </w:pPr>
          </w:p>
          <w:p w14:paraId="01CE1EAB" w14:textId="77777777"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Desea que las facturaciones se notifiquen al medio anteriormente señalado: </w:t>
            </w:r>
            <w:proofErr w:type="gramStart"/>
            <w:r w:rsidRPr="005B33F6">
              <w:rPr>
                <w:rFonts w:ascii="Arial" w:hAnsi="Arial" w:cs="Arial"/>
                <w:bCs/>
                <w:sz w:val="18"/>
                <w:szCs w:val="18"/>
              </w:rPr>
              <w:t>(  )</w:t>
            </w:r>
            <w:proofErr w:type="gramEnd"/>
            <w:r w:rsidRPr="005B33F6">
              <w:rPr>
                <w:rFonts w:ascii="Arial" w:hAnsi="Arial" w:cs="Arial"/>
                <w:bCs/>
                <w:sz w:val="18"/>
                <w:szCs w:val="18"/>
              </w:rPr>
              <w:t xml:space="preserve"> SI  (  ) NO. En caso de señalar “NO”, favor indicar el correo electrónico en que desea que el proveedor le notifique la </w:t>
            </w:r>
            <w:r w:rsidRPr="005B33F6">
              <w:rPr>
                <w:rFonts w:ascii="Arial" w:hAnsi="Arial" w:cs="Arial"/>
                <w:b/>
                <w:sz w:val="18"/>
                <w:szCs w:val="18"/>
              </w:rPr>
              <w:t>facturación</w:t>
            </w:r>
            <w:r w:rsidRPr="005B33F6">
              <w:rPr>
                <w:rFonts w:ascii="Arial" w:hAnsi="Arial" w:cs="Arial"/>
                <w:bCs/>
                <w:sz w:val="18"/>
                <w:szCs w:val="18"/>
              </w:rPr>
              <w:t xml:space="preserve"> de su servicio: _____________________________________________</w:t>
            </w:r>
          </w:p>
          <w:p w14:paraId="5B7B267D" w14:textId="77777777" w:rsidR="00B64B28" w:rsidRPr="005B33F6" w:rsidRDefault="00B64B28" w:rsidP="00B64B28">
            <w:pPr>
              <w:keepNext/>
              <w:contextualSpacing/>
              <w:jc w:val="both"/>
              <w:rPr>
                <w:rFonts w:ascii="Arial" w:hAnsi="Arial" w:cs="Arial"/>
                <w:bCs/>
                <w:sz w:val="18"/>
                <w:szCs w:val="18"/>
              </w:rPr>
            </w:pPr>
          </w:p>
          <w:p w14:paraId="1E80753D" w14:textId="77777777" w:rsidR="00B64B28" w:rsidRPr="005B33F6" w:rsidRDefault="00B64B28" w:rsidP="00B64B28">
            <w:pPr>
              <w:keepNext/>
              <w:contextualSpacing/>
              <w:jc w:val="both"/>
              <w:rPr>
                <w:rFonts w:ascii="Arial" w:hAnsi="Arial" w:cs="Arial"/>
                <w:bCs/>
                <w:sz w:val="18"/>
                <w:szCs w:val="18"/>
              </w:rPr>
            </w:pPr>
          </w:p>
        </w:tc>
      </w:tr>
    </w:tbl>
    <w:p w14:paraId="441E782E" w14:textId="77777777" w:rsidR="00B64B28" w:rsidRPr="005B33F6" w:rsidRDefault="00B64B28" w:rsidP="00B64B28">
      <w:pPr>
        <w:keepNext/>
        <w:spacing w:after="0" w:line="240" w:lineRule="auto"/>
        <w:contextualSpacing/>
        <w:jc w:val="both"/>
        <w:rPr>
          <w:rFonts w:ascii="Arial" w:hAnsi="Arial" w:cs="Arial"/>
          <w:bCs/>
          <w:kern w:val="0"/>
          <w:sz w:val="18"/>
          <w:szCs w:val="18"/>
          <w:lang w:val="es-CR"/>
          <w14:ligatures w14:val="none"/>
        </w:rPr>
      </w:pPr>
    </w:p>
    <w:p w14:paraId="5FF558F2" w14:textId="77777777" w:rsidR="00B64B28" w:rsidRPr="005B33F6" w:rsidRDefault="00B64B28" w:rsidP="00B64B28">
      <w:pPr>
        <w:keepNext/>
        <w:numPr>
          <w:ilvl w:val="0"/>
          <w:numId w:val="1"/>
        </w:numPr>
        <w:spacing w:after="0" w:line="240" w:lineRule="auto"/>
        <w:ind w:left="426"/>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Servicios incluidos en el contrato.</w:t>
      </w:r>
    </w:p>
    <w:p w14:paraId="62622CC1" w14:textId="77777777"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p>
    <w:p w14:paraId="51AD9E9E" w14:textId="067FCD4D" w:rsidR="00B64B28" w:rsidRPr="005B33F6" w:rsidRDefault="00C87D4E" w:rsidP="00B64B28">
      <w:pPr>
        <w:numPr>
          <w:ilvl w:val="1"/>
          <w:numId w:val="2"/>
        </w:numPr>
        <w:suppressAutoHyphens/>
        <w:spacing w:after="0" w:line="240" w:lineRule="auto"/>
        <w:contextualSpacing/>
        <w:rPr>
          <w:rFonts w:ascii="Arial" w:hAnsi="Arial" w:cs="Arial"/>
          <w:b/>
          <w:kern w:val="0"/>
          <w:sz w:val="18"/>
          <w:szCs w:val="18"/>
          <w:lang w:val="es-CR"/>
          <w14:ligatures w14:val="none"/>
        </w:rPr>
      </w:pPr>
      <w:r w:rsidRPr="005B33F6">
        <w:rPr>
          <w:rFonts w:ascii="Arial" w:hAnsi="Arial" w:cs="Arial"/>
          <w:b/>
          <w:sz w:val="18"/>
          <w:szCs w:val="18"/>
        </w:rPr>
        <w:t xml:space="preserve">Servicios de acceso a internet fijo por medio inalámbrico Punto a Punto: </w:t>
      </w:r>
      <w:r w:rsidR="00B64B28" w:rsidRPr="005B33F6">
        <w:rPr>
          <w:rFonts w:ascii="Arial" w:hAnsi="Arial" w:cs="Arial"/>
          <w:b/>
          <w:kern w:val="0"/>
          <w:sz w:val="18"/>
          <w:szCs w:val="18"/>
          <w:lang w:val="es-CR"/>
          <w14:ligatures w14:val="none"/>
        </w:rPr>
        <w:t xml:space="preserve"> </w:t>
      </w:r>
    </w:p>
    <w:p w14:paraId="0CAAFE8D" w14:textId="77777777" w:rsidR="00B64B28" w:rsidRPr="005B33F6" w:rsidRDefault="00B64B28" w:rsidP="00B64B28">
      <w:pPr>
        <w:suppressAutoHyphens/>
        <w:spacing w:after="0" w:line="240" w:lineRule="auto"/>
        <w:contextualSpacing/>
        <w:rPr>
          <w:rFonts w:ascii="Arial" w:hAnsi="Arial" w:cs="Arial"/>
          <w:kern w:val="0"/>
          <w:sz w:val="18"/>
          <w:szCs w:val="18"/>
          <w:lang w:val="es-CR"/>
          <w14:ligatures w14:val="none"/>
        </w:rPr>
      </w:pPr>
    </w:p>
    <w:tbl>
      <w:tblPr>
        <w:tblStyle w:val="Tablaconcuadrcula2"/>
        <w:tblW w:w="5000" w:type="pct"/>
        <w:tblLook w:val="04A0" w:firstRow="1" w:lastRow="0" w:firstColumn="1" w:lastColumn="0" w:noHBand="0" w:noVBand="1"/>
      </w:tblPr>
      <w:tblGrid>
        <w:gridCol w:w="1128"/>
        <w:gridCol w:w="2977"/>
        <w:gridCol w:w="2262"/>
        <w:gridCol w:w="2461"/>
      </w:tblGrid>
      <w:tr w:rsidR="00B64B28" w:rsidRPr="005B33F6" w14:paraId="2CAB15A2" w14:textId="77777777" w:rsidTr="00C4349C">
        <w:trPr>
          <w:trHeight w:val="402"/>
        </w:trPr>
        <w:tc>
          <w:tcPr>
            <w:tcW w:w="639" w:type="pct"/>
            <w:vAlign w:val="center"/>
          </w:tcPr>
          <w:p w14:paraId="6AE2033E" w14:textId="77777777" w:rsidR="00B64B28" w:rsidRPr="005B33F6" w:rsidRDefault="00B64B28" w:rsidP="00B64B28">
            <w:pPr>
              <w:ind w:right="32"/>
              <w:contextualSpacing/>
              <w:jc w:val="center"/>
              <w:rPr>
                <w:rFonts w:ascii="Arial" w:hAnsi="Arial" w:cs="Arial"/>
                <w:bCs/>
                <w:sz w:val="18"/>
                <w:szCs w:val="18"/>
              </w:rPr>
            </w:pPr>
            <w:r w:rsidRPr="005B33F6">
              <w:rPr>
                <w:rFonts w:ascii="Arial" w:hAnsi="Arial" w:cs="Arial"/>
                <w:bCs/>
                <w:sz w:val="18"/>
                <w:szCs w:val="18"/>
              </w:rPr>
              <w:t>Tarifa de instalación (IVAI)</w:t>
            </w:r>
          </w:p>
        </w:tc>
        <w:tc>
          <w:tcPr>
            <w:tcW w:w="1686" w:type="pct"/>
            <w:vAlign w:val="center"/>
          </w:tcPr>
          <w:p w14:paraId="7BA344BA" w14:textId="77777777" w:rsidR="00B64B28" w:rsidRPr="005B33F6" w:rsidRDefault="00B64B28" w:rsidP="00B64B28">
            <w:pPr>
              <w:ind w:right="28"/>
              <w:contextualSpacing/>
              <w:jc w:val="center"/>
              <w:rPr>
                <w:rFonts w:ascii="Arial" w:hAnsi="Arial" w:cs="Arial"/>
                <w:bCs/>
                <w:sz w:val="18"/>
                <w:szCs w:val="18"/>
              </w:rPr>
            </w:pPr>
            <w:r w:rsidRPr="005B33F6">
              <w:rPr>
                <w:rFonts w:ascii="Arial" w:hAnsi="Arial" w:cs="Arial"/>
                <w:sz w:val="18"/>
                <w:szCs w:val="18"/>
              </w:rPr>
              <w:t>Plazo de instalación</w:t>
            </w:r>
          </w:p>
        </w:tc>
        <w:tc>
          <w:tcPr>
            <w:tcW w:w="1281" w:type="pct"/>
            <w:vAlign w:val="center"/>
          </w:tcPr>
          <w:p w14:paraId="4190804B" w14:textId="77777777" w:rsidR="00B64B28" w:rsidRPr="005B33F6" w:rsidRDefault="00B64B28" w:rsidP="00B64B28">
            <w:pPr>
              <w:ind w:right="28"/>
              <w:contextualSpacing/>
              <w:jc w:val="center"/>
              <w:rPr>
                <w:rFonts w:ascii="Arial" w:hAnsi="Arial" w:cs="Arial"/>
                <w:bCs/>
                <w:sz w:val="18"/>
                <w:szCs w:val="18"/>
              </w:rPr>
            </w:pPr>
            <w:r w:rsidRPr="005B33F6">
              <w:rPr>
                <w:rFonts w:ascii="Arial" w:hAnsi="Arial" w:cs="Arial"/>
                <w:bCs/>
                <w:sz w:val="18"/>
                <w:szCs w:val="18"/>
              </w:rPr>
              <w:t>Fecha de corte de la facturación</w:t>
            </w:r>
          </w:p>
        </w:tc>
        <w:tc>
          <w:tcPr>
            <w:tcW w:w="1394" w:type="pct"/>
            <w:vAlign w:val="center"/>
          </w:tcPr>
          <w:p w14:paraId="5F96864D" w14:textId="77777777" w:rsidR="00B64B28" w:rsidRPr="005B33F6" w:rsidRDefault="00B64B28" w:rsidP="00B64B28">
            <w:pPr>
              <w:ind w:right="28"/>
              <w:contextualSpacing/>
              <w:jc w:val="center"/>
              <w:rPr>
                <w:rFonts w:ascii="Arial" w:hAnsi="Arial" w:cs="Arial"/>
                <w:bCs/>
                <w:sz w:val="18"/>
                <w:szCs w:val="18"/>
              </w:rPr>
            </w:pPr>
            <w:r w:rsidRPr="005B33F6">
              <w:rPr>
                <w:rFonts w:ascii="Arial" w:hAnsi="Arial" w:cs="Arial"/>
                <w:bCs/>
                <w:sz w:val="18"/>
                <w:szCs w:val="18"/>
              </w:rPr>
              <w:t>Depósito de garantía</w:t>
            </w:r>
          </w:p>
        </w:tc>
      </w:tr>
      <w:tr w:rsidR="00B64B28" w:rsidRPr="005B33F6" w14:paraId="308F86F2" w14:textId="77777777" w:rsidTr="00C4349C">
        <w:trPr>
          <w:trHeight w:val="207"/>
        </w:trPr>
        <w:tc>
          <w:tcPr>
            <w:tcW w:w="639" w:type="pct"/>
            <w:vMerge w:val="restart"/>
            <w:vAlign w:val="center"/>
          </w:tcPr>
          <w:p w14:paraId="3A69C3A4" w14:textId="73B13A3F" w:rsidR="00B64B28" w:rsidRPr="005B33F6" w:rsidRDefault="00800A9D" w:rsidP="00B64B28">
            <w:pPr>
              <w:ind w:right="-108"/>
              <w:contextualSpacing/>
              <w:rPr>
                <w:rFonts w:ascii="Arial" w:hAnsi="Arial" w:cs="Arial"/>
                <w:bCs/>
                <w:sz w:val="18"/>
                <w:szCs w:val="18"/>
              </w:rPr>
            </w:pPr>
            <w:r w:rsidRPr="005B33F6">
              <w:rPr>
                <w:rFonts w:ascii="Arial" w:hAnsi="Arial" w:cs="Arial"/>
                <w:bCs/>
                <w:sz w:val="18"/>
                <w:szCs w:val="18"/>
              </w:rPr>
              <w:t>¢</w:t>
            </w:r>
          </w:p>
        </w:tc>
        <w:tc>
          <w:tcPr>
            <w:tcW w:w="1686" w:type="pct"/>
            <w:vMerge w:val="restart"/>
            <w:vAlign w:val="center"/>
          </w:tcPr>
          <w:p w14:paraId="0683319D" w14:textId="77777777" w:rsidR="00B64B28" w:rsidRPr="005B33F6" w:rsidRDefault="00B64B28" w:rsidP="00B64B28">
            <w:pPr>
              <w:ind w:right="378"/>
              <w:contextualSpacing/>
              <w:rPr>
                <w:rFonts w:ascii="Arial" w:hAnsi="Arial" w:cs="Arial"/>
                <w:bCs/>
                <w:sz w:val="18"/>
                <w:szCs w:val="18"/>
              </w:rPr>
            </w:pPr>
          </w:p>
        </w:tc>
        <w:tc>
          <w:tcPr>
            <w:tcW w:w="1281" w:type="pct"/>
            <w:vMerge w:val="restart"/>
            <w:vAlign w:val="center"/>
          </w:tcPr>
          <w:p w14:paraId="72130F00" w14:textId="77777777" w:rsidR="00B64B28" w:rsidRPr="005B33F6" w:rsidRDefault="00B64B28" w:rsidP="00B64B28">
            <w:pPr>
              <w:ind w:right="378"/>
              <w:contextualSpacing/>
              <w:rPr>
                <w:rFonts w:ascii="Arial" w:hAnsi="Arial" w:cs="Arial"/>
                <w:sz w:val="18"/>
                <w:szCs w:val="18"/>
              </w:rPr>
            </w:pPr>
          </w:p>
        </w:tc>
        <w:tc>
          <w:tcPr>
            <w:tcW w:w="1394" w:type="pct"/>
            <w:vMerge w:val="restart"/>
            <w:vAlign w:val="center"/>
          </w:tcPr>
          <w:p w14:paraId="60337154" w14:textId="04CEB46F" w:rsidR="00B64B28" w:rsidRPr="005B33F6" w:rsidRDefault="00800A9D" w:rsidP="00800A9D">
            <w:pPr>
              <w:ind w:right="378"/>
              <w:contextualSpacing/>
              <w:jc w:val="center"/>
              <w:rPr>
                <w:rFonts w:ascii="Arial" w:hAnsi="Arial" w:cs="Arial"/>
                <w:bCs/>
                <w:sz w:val="18"/>
                <w:szCs w:val="18"/>
              </w:rPr>
            </w:pPr>
            <w:r w:rsidRPr="005B33F6">
              <w:rPr>
                <w:rFonts w:ascii="Arial" w:hAnsi="Arial" w:cs="Arial"/>
                <w:bCs/>
                <w:sz w:val="18"/>
                <w:szCs w:val="18"/>
              </w:rPr>
              <w:t>N/A</w:t>
            </w:r>
            <w:r w:rsidR="0077076B">
              <w:rPr>
                <w:rFonts w:ascii="Arial" w:hAnsi="Arial" w:cs="Arial"/>
                <w:bCs/>
                <w:sz w:val="18"/>
                <w:szCs w:val="18"/>
              </w:rPr>
              <w:t xml:space="preserve"> (¢0.00)</w:t>
            </w:r>
          </w:p>
        </w:tc>
      </w:tr>
      <w:tr w:rsidR="00B64B28" w:rsidRPr="005B33F6" w14:paraId="343D4A47" w14:textId="77777777" w:rsidTr="00C4349C">
        <w:trPr>
          <w:trHeight w:val="207"/>
        </w:trPr>
        <w:tc>
          <w:tcPr>
            <w:tcW w:w="639" w:type="pct"/>
            <w:vMerge/>
            <w:vAlign w:val="center"/>
          </w:tcPr>
          <w:p w14:paraId="0D38CD2E" w14:textId="77777777" w:rsidR="00B64B28" w:rsidRPr="005B33F6" w:rsidRDefault="00B64B28" w:rsidP="00B64B28">
            <w:pPr>
              <w:ind w:right="-108"/>
              <w:contextualSpacing/>
              <w:rPr>
                <w:rFonts w:ascii="Arial" w:hAnsi="Arial" w:cs="Arial"/>
                <w:bCs/>
                <w:sz w:val="18"/>
                <w:szCs w:val="18"/>
              </w:rPr>
            </w:pPr>
          </w:p>
        </w:tc>
        <w:tc>
          <w:tcPr>
            <w:tcW w:w="1686" w:type="pct"/>
            <w:vMerge/>
            <w:vAlign w:val="center"/>
          </w:tcPr>
          <w:p w14:paraId="57241A54" w14:textId="77777777" w:rsidR="00B64B28" w:rsidRPr="005B33F6" w:rsidRDefault="00B64B28" w:rsidP="00B64B28">
            <w:pPr>
              <w:ind w:right="378"/>
              <w:contextualSpacing/>
              <w:rPr>
                <w:rFonts w:ascii="Arial" w:hAnsi="Arial" w:cs="Arial"/>
                <w:bCs/>
                <w:sz w:val="18"/>
                <w:szCs w:val="18"/>
              </w:rPr>
            </w:pPr>
          </w:p>
        </w:tc>
        <w:tc>
          <w:tcPr>
            <w:tcW w:w="1281" w:type="pct"/>
            <w:vMerge/>
            <w:vAlign w:val="center"/>
          </w:tcPr>
          <w:p w14:paraId="1F12E055" w14:textId="77777777" w:rsidR="00B64B28" w:rsidRPr="005B33F6" w:rsidRDefault="00B64B28" w:rsidP="00B64B28">
            <w:pPr>
              <w:ind w:right="378"/>
              <w:contextualSpacing/>
              <w:rPr>
                <w:rFonts w:ascii="Arial" w:hAnsi="Arial" w:cs="Arial"/>
                <w:sz w:val="18"/>
                <w:szCs w:val="18"/>
              </w:rPr>
            </w:pPr>
          </w:p>
        </w:tc>
        <w:tc>
          <w:tcPr>
            <w:tcW w:w="1394" w:type="pct"/>
            <w:vMerge/>
            <w:vAlign w:val="center"/>
          </w:tcPr>
          <w:p w14:paraId="3234F239" w14:textId="77777777" w:rsidR="00B64B28" w:rsidRPr="005B33F6" w:rsidRDefault="00B64B28" w:rsidP="00B64B28">
            <w:pPr>
              <w:ind w:right="378"/>
              <w:contextualSpacing/>
              <w:rPr>
                <w:rFonts w:ascii="Arial" w:hAnsi="Arial" w:cs="Arial"/>
                <w:bCs/>
                <w:sz w:val="18"/>
                <w:szCs w:val="18"/>
              </w:rPr>
            </w:pPr>
          </w:p>
        </w:tc>
      </w:tr>
    </w:tbl>
    <w:p w14:paraId="2E5749E7" w14:textId="77777777" w:rsidR="00B64B28" w:rsidRPr="005B33F6" w:rsidRDefault="00B64B28" w:rsidP="00B64B28">
      <w:pPr>
        <w:suppressAutoHyphens/>
        <w:spacing w:after="0" w:line="240" w:lineRule="auto"/>
        <w:contextualSpacing/>
        <w:rPr>
          <w:rFonts w:ascii="Arial" w:hAnsi="Arial" w:cs="Arial"/>
          <w:b/>
          <w:kern w:val="0"/>
          <w:sz w:val="18"/>
          <w:szCs w:val="18"/>
          <w:lang w:val="es-CR"/>
          <w14:ligatures w14:val="none"/>
        </w:rPr>
      </w:pPr>
    </w:p>
    <w:p w14:paraId="65BB0107" w14:textId="77777777" w:rsidR="00B64B28" w:rsidRPr="005B33F6" w:rsidRDefault="00B64B28" w:rsidP="00B64B28">
      <w:pPr>
        <w:numPr>
          <w:ilvl w:val="1"/>
          <w:numId w:val="2"/>
        </w:numPr>
        <w:suppressAutoHyphens/>
        <w:spacing w:after="0" w:line="240" w:lineRule="auto"/>
        <w:contextualSpacing/>
        <w:rPr>
          <w:rFonts w:ascii="Arial" w:hAnsi="Arial" w:cs="Arial"/>
          <w:b/>
          <w:kern w:val="0"/>
          <w:sz w:val="18"/>
          <w:szCs w:val="18"/>
          <w:lang w:val="es-CR"/>
          <w14:ligatures w14:val="none"/>
        </w:rPr>
      </w:pPr>
      <w:r w:rsidRPr="005B33F6">
        <w:rPr>
          <w:rFonts w:ascii="Arial" w:hAnsi="Arial" w:cs="Arial"/>
          <w:b/>
          <w:kern w:val="0"/>
          <w:sz w:val="18"/>
          <w:szCs w:val="18"/>
          <w:lang w:val="es-CR"/>
          <w14:ligatures w14:val="none"/>
        </w:rPr>
        <w:t xml:space="preserve">Servicios fijos: </w:t>
      </w:r>
    </w:p>
    <w:p w14:paraId="522348C7" w14:textId="77777777" w:rsidR="00B64B28" w:rsidRPr="005B33F6" w:rsidRDefault="00B64B28" w:rsidP="00B64B28">
      <w:pPr>
        <w:suppressAutoHyphens/>
        <w:spacing w:after="0" w:line="240" w:lineRule="auto"/>
        <w:contextualSpacing/>
        <w:rPr>
          <w:rFonts w:ascii="Arial" w:hAnsi="Arial" w:cs="Arial"/>
          <w:kern w:val="0"/>
          <w:sz w:val="18"/>
          <w:szCs w:val="18"/>
          <w:lang w:val="es-CR"/>
          <w14:ligatures w14:val="none"/>
        </w:rPr>
      </w:pPr>
    </w:p>
    <w:tbl>
      <w:tblPr>
        <w:tblStyle w:val="Tablaconcuadrcula2"/>
        <w:tblW w:w="5000" w:type="pct"/>
        <w:tblLook w:val="04A0" w:firstRow="1" w:lastRow="0" w:firstColumn="1" w:lastColumn="0" w:noHBand="0" w:noVBand="1"/>
      </w:tblPr>
      <w:tblGrid>
        <w:gridCol w:w="1004"/>
        <w:gridCol w:w="1192"/>
        <w:gridCol w:w="1494"/>
        <w:gridCol w:w="2636"/>
        <w:gridCol w:w="2502"/>
      </w:tblGrid>
      <w:tr w:rsidR="00B64B28" w:rsidRPr="005B33F6" w14:paraId="102F96F3" w14:textId="77777777" w:rsidTr="00F12766">
        <w:trPr>
          <w:trHeight w:val="401"/>
        </w:trPr>
        <w:tc>
          <w:tcPr>
            <w:tcW w:w="5000" w:type="pct"/>
            <w:gridSpan w:val="5"/>
          </w:tcPr>
          <w:p w14:paraId="2EABCEF7" w14:textId="77777777" w:rsidR="00B64B28" w:rsidRPr="005B33F6" w:rsidRDefault="00B64B28" w:rsidP="00B64B28">
            <w:pPr>
              <w:ind w:right="378"/>
              <w:contextualSpacing/>
              <w:rPr>
                <w:rFonts w:ascii="Arial" w:hAnsi="Arial" w:cs="Arial"/>
                <w:color w:val="FFFFFF"/>
                <w:sz w:val="18"/>
                <w:szCs w:val="18"/>
              </w:rPr>
            </w:pPr>
            <w:r w:rsidRPr="005B33F6">
              <w:rPr>
                <w:rFonts w:ascii="Arial" w:hAnsi="Arial" w:cs="Arial"/>
                <w:sz w:val="18"/>
                <w:szCs w:val="18"/>
              </w:rPr>
              <w:t>Información del paquete de servicios fijos seleccionado:</w:t>
            </w:r>
          </w:p>
        </w:tc>
      </w:tr>
      <w:tr w:rsidR="00B64B28" w:rsidRPr="005B33F6" w14:paraId="780894E8" w14:textId="77777777" w:rsidTr="009D1A9E">
        <w:trPr>
          <w:trHeight w:val="20"/>
        </w:trPr>
        <w:tc>
          <w:tcPr>
            <w:tcW w:w="569" w:type="pct"/>
          </w:tcPr>
          <w:p w14:paraId="0CBEAB1E" w14:textId="77777777" w:rsidR="00B64B28" w:rsidRPr="005B33F6" w:rsidRDefault="00B64B28" w:rsidP="00B64B28">
            <w:pPr>
              <w:tabs>
                <w:tab w:val="left" w:pos="1769"/>
                <w:tab w:val="left" w:pos="1876"/>
              </w:tabs>
              <w:contextualSpacing/>
              <w:jc w:val="center"/>
              <w:rPr>
                <w:rFonts w:ascii="Arial" w:hAnsi="Arial" w:cs="Arial"/>
                <w:sz w:val="18"/>
                <w:szCs w:val="18"/>
              </w:rPr>
            </w:pPr>
            <w:r w:rsidRPr="005B33F6">
              <w:rPr>
                <w:rFonts w:ascii="Arial" w:hAnsi="Arial" w:cs="Arial"/>
                <w:bCs/>
                <w:sz w:val="18"/>
                <w:szCs w:val="18"/>
              </w:rPr>
              <w:t>Nombre del Plan:</w:t>
            </w:r>
          </w:p>
        </w:tc>
        <w:tc>
          <w:tcPr>
            <w:tcW w:w="1521" w:type="pct"/>
            <w:gridSpan w:val="2"/>
          </w:tcPr>
          <w:p w14:paraId="265DB965" w14:textId="77777777" w:rsidR="00B64B28" w:rsidRPr="005B33F6" w:rsidRDefault="00B64B28" w:rsidP="00B64B28">
            <w:pPr>
              <w:ind w:right="34"/>
              <w:contextualSpacing/>
              <w:jc w:val="both"/>
              <w:rPr>
                <w:rFonts w:ascii="Arial" w:hAnsi="Arial" w:cs="Arial"/>
                <w:bCs/>
                <w:sz w:val="18"/>
                <w:szCs w:val="18"/>
              </w:rPr>
            </w:pPr>
          </w:p>
          <w:p w14:paraId="09B75247" w14:textId="77777777" w:rsidR="009D1A9E" w:rsidRPr="005B33F6" w:rsidRDefault="009D1A9E" w:rsidP="00B64B28">
            <w:pPr>
              <w:ind w:right="34"/>
              <w:contextualSpacing/>
              <w:jc w:val="both"/>
              <w:rPr>
                <w:rFonts w:ascii="Arial" w:hAnsi="Arial" w:cs="Arial"/>
                <w:bCs/>
                <w:sz w:val="18"/>
                <w:szCs w:val="18"/>
              </w:rPr>
            </w:pPr>
          </w:p>
        </w:tc>
        <w:tc>
          <w:tcPr>
            <w:tcW w:w="1493" w:type="pct"/>
          </w:tcPr>
          <w:p w14:paraId="58DC1FFE" w14:textId="77777777" w:rsidR="00B64B28" w:rsidRPr="005B33F6" w:rsidRDefault="00B64B28" w:rsidP="00B64B28">
            <w:pPr>
              <w:ind w:right="34"/>
              <w:contextualSpacing/>
              <w:jc w:val="both"/>
              <w:rPr>
                <w:rFonts w:ascii="Arial" w:hAnsi="Arial" w:cs="Arial"/>
                <w:bCs/>
                <w:sz w:val="18"/>
                <w:szCs w:val="18"/>
              </w:rPr>
            </w:pPr>
            <w:r w:rsidRPr="005B33F6">
              <w:rPr>
                <w:rFonts w:ascii="Arial" w:hAnsi="Arial" w:cs="Arial"/>
                <w:bCs/>
                <w:sz w:val="18"/>
                <w:szCs w:val="18"/>
              </w:rPr>
              <w:t xml:space="preserve">Precio final del servicio (IVA y otros impuestos de ley incluidos):  </w:t>
            </w:r>
          </w:p>
        </w:tc>
        <w:tc>
          <w:tcPr>
            <w:tcW w:w="1417" w:type="pct"/>
          </w:tcPr>
          <w:p w14:paraId="33F61554" w14:textId="77777777" w:rsidR="00B64B28" w:rsidRPr="005B33F6" w:rsidRDefault="00B64B28" w:rsidP="00B64B28">
            <w:pPr>
              <w:ind w:right="34"/>
              <w:contextualSpacing/>
              <w:jc w:val="both"/>
              <w:rPr>
                <w:rFonts w:ascii="Arial" w:hAnsi="Arial" w:cs="Arial"/>
                <w:bCs/>
                <w:sz w:val="18"/>
                <w:szCs w:val="18"/>
              </w:rPr>
            </w:pPr>
          </w:p>
          <w:p w14:paraId="0FC447F1" w14:textId="7CA452A0" w:rsidR="009D1A9E" w:rsidRPr="005B33F6" w:rsidRDefault="002A6487" w:rsidP="00B64B28">
            <w:pPr>
              <w:ind w:right="34"/>
              <w:contextualSpacing/>
              <w:jc w:val="both"/>
              <w:rPr>
                <w:rFonts w:ascii="Arial" w:hAnsi="Arial" w:cs="Arial"/>
                <w:bCs/>
                <w:sz w:val="18"/>
                <w:szCs w:val="18"/>
              </w:rPr>
            </w:pPr>
            <w:r>
              <w:rPr>
                <w:rFonts w:ascii="Arial" w:hAnsi="Arial" w:cs="Arial"/>
                <w:bCs/>
                <w:sz w:val="18"/>
                <w:szCs w:val="18"/>
              </w:rPr>
              <w:t>¢</w:t>
            </w:r>
          </w:p>
        </w:tc>
      </w:tr>
      <w:tr w:rsidR="002A6487" w:rsidRPr="005B33F6" w14:paraId="374B7178" w14:textId="77777777" w:rsidTr="002A6487">
        <w:trPr>
          <w:trHeight w:val="559"/>
        </w:trPr>
        <w:tc>
          <w:tcPr>
            <w:tcW w:w="569" w:type="pct"/>
          </w:tcPr>
          <w:p w14:paraId="7C45767F" w14:textId="77777777" w:rsidR="002A6487" w:rsidRPr="005B33F6" w:rsidRDefault="002A6487" w:rsidP="00B64B28">
            <w:pPr>
              <w:contextualSpacing/>
              <w:jc w:val="center"/>
              <w:rPr>
                <w:rFonts w:ascii="Arial" w:hAnsi="Arial" w:cs="Arial"/>
                <w:bCs/>
                <w:sz w:val="18"/>
                <w:szCs w:val="18"/>
              </w:rPr>
            </w:pPr>
            <w:r w:rsidRPr="005B33F6">
              <w:rPr>
                <w:rFonts w:ascii="Arial" w:hAnsi="Arial" w:cs="Arial"/>
                <w:bCs/>
                <w:sz w:val="18"/>
                <w:szCs w:val="18"/>
              </w:rPr>
              <w:t>Servicios suscritos</w:t>
            </w:r>
          </w:p>
        </w:tc>
        <w:tc>
          <w:tcPr>
            <w:tcW w:w="1521" w:type="pct"/>
            <w:gridSpan w:val="2"/>
            <w:vAlign w:val="center"/>
          </w:tcPr>
          <w:p w14:paraId="0FDFEDD6" w14:textId="4C88E099" w:rsidR="002A6487" w:rsidRPr="005B33F6" w:rsidRDefault="002A6487" w:rsidP="00B64B28">
            <w:pPr>
              <w:ind w:right="378"/>
              <w:contextualSpacing/>
              <w:jc w:val="center"/>
              <w:rPr>
                <w:rFonts w:ascii="Arial" w:hAnsi="Arial" w:cs="Arial"/>
                <w:bCs/>
                <w:sz w:val="18"/>
                <w:szCs w:val="18"/>
              </w:rPr>
            </w:pPr>
            <w:r w:rsidRPr="005B33F6">
              <w:rPr>
                <w:rFonts w:ascii="Arial" w:hAnsi="Arial" w:cs="Arial"/>
                <w:bCs/>
                <w:sz w:val="18"/>
                <w:szCs w:val="18"/>
              </w:rPr>
              <w:t>Acceso a Internet:</w:t>
            </w:r>
            <w:r w:rsidRPr="005B33F6">
              <w:rPr>
                <w:rFonts w:ascii="Arial" w:hAnsi="Arial" w:cs="Arial"/>
                <w:bCs/>
                <w:noProof/>
                <w:sz w:val="18"/>
                <w:szCs w:val="18"/>
                <w:lang w:eastAsia="es-CR"/>
              </w:rPr>
              <w:t xml:space="preserve"> </w:t>
            </w:r>
          </w:p>
        </w:tc>
        <w:tc>
          <w:tcPr>
            <w:tcW w:w="2910" w:type="pct"/>
            <w:gridSpan w:val="2"/>
            <w:vAlign w:val="center"/>
          </w:tcPr>
          <w:p w14:paraId="255C1E19" w14:textId="77777777" w:rsidR="002A6487" w:rsidRPr="005B33F6" w:rsidRDefault="002A6487" w:rsidP="002A6487">
            <w:pPr>
              <w:ind w:right="378"/>
              <w:contextualSpacing/>
              <w:rPr>
                <w:rFonts w:ascii="Arial" w:hAnsi="Arial" w:cs="Arial"/>
                <w:bCs/>
                <w:sz w:val="18"/>
                <w:szCs w:val="18"/>
              </w:rPr>
            </w:pPr>
            <w:r>
              <w:rPr>
                <w:rFonts w:ascii="Arial" w:hAnsi="Arial" w:cs="Arial"/>
                <w:bCs/>
                <w:sz w:val="18"/>
                <w:szCs w:val="18"/>
              </w:rPr>
              <w:t>Nombre del Plan:</w:t>
            </w:r>
            <w:r w:rsidRPr="005B33F6">
              <w:rPr>
                <w:rFonts w:ascii="Arial" w:hAnsi="Arial" w:cs="Arial"/>
                <w:bCs/>
                <w:sz w:val="18"/>
                <w:szCs w:val="18"/>
              </w:rPr>
              <w:t xml:space="preserve">  </w:t>
            </w:r>
          </w:p>
          <w:p w14:paraId="56E6EA24" w14:textId="7AC510CE" w:rsidR="002A6487" w:rsidRPr="005B33F6" w:rsidRDefault="002A6487" w:rsidP="002A6487">
            <w:pPr>
              <w:ind w:right="378"/>
              <w:contextualSpacing/>
              <w:rPr>
                <w:rFonts w:ascii="Arial" w:hAnsi="Arial" w:cs="Arial"/>
                <w:bCs/>
                <w:sz w:val="18"/>
                <w:szCs w:val="18"/>
              </w:rPr>
            </w:pPr>
          </w:p>
          <w:p w14:paraId="3B1BDF1F" w14:textId="1CAB8333" w:rsidR="002A6487" w:rsidRPr="005B33F6" w:rsidRDefault="002A6487" w:rsidP="00B64B28">
            <w:pPr>
              <w:ind w:right="378"/>
              <w:contextualSpacing/>
              <w:jc w:val="center"/>
              <w:rPr>
                <w:rFonts w:ascii="Arial" w:hAnsi="Arial" w:cs="Arial"/>
                <w:bCs/>
                <w:sz w:val="18"/>
                <w:szCs w:val="18"/>
              </w:rPr>
            </w:pPr>
            <w:r w:rsidRPr="005B33F6">
              <w:rPr>
                <w:rFonts w:ascii="Arial" w:hAnsi="Arial" w:cs="Arial"/>
                <w:bCs/>
                <w:sz w:val="18"/>
                <w:szCs w:val="18"/>
              </w:rPr>
              <w:t xml:space="preserve"> </w:t>
            </w:r>
          </w:p>
        </w:tc>
      </w:tr>
      <w:tr w:rsidR="00B64B28" w:rsidRPr="005B33F6" w14:paraId="27173829" w14:textId="77777777" w:rsidTr="009D1A9E">
        <w:trPr>
          <w:trHeight w:val="20"/>
        </w:trPr>
        <w:tc>
          <w:tcPr>
            <w:tcW w:w="569" w:type="pct"/>
            <w:vMerge w:val="restart"/>
            <w:vAlign w:val="center"/>
          </w:tcPr>
          <w:p w14:paraId="644CCDD3" w14:textId="77777777" w:rsidR="00B64B28" w:rsidRPr="005B33F6" w:rsidRDefault="00B64B28" w:rsidP="00B64B28">
            <w:pPr>
              <w:contextualSpacing/>
              <w:jc w:val="center"/>
              <w:rPr>
                <w:rFonts w:ascii="Arial" w:hAnsi="Arial" w:cs="Arial"/>
                <w:bCs/>
                <w:sz w:val="18"/>
                <w:szCs w:val="18"/>
              </w:rPr>
            </w:pPr>
            <w:r w:rsidRPr="005B33F6">
              <w:rPr>
                <w:rFonts w:ascii="Arial" w:hAnsi="Arial" w:cs="Arial"/>
                <w:bCs/>
                <w:sz w:val="18"/>
                <w:szCs w:val="18"/>
              </w:rPr>
              <w:t>Acceso a Internet</w:t>
            </w:r>
          </w:p>
        </w:tc>
        <w:tc>
          <w:tcPr>
            <w:tcW w:w="1521" w:type="pct"/>
            <w:gridSpan w:val="2"/>
            <w:vAlign w:val="center"/>
          </w:tcPr>
          <w:p w14:paraId="7181118F" w14:textId="77777777" w:rsidR="00B64B28" w:rsidRPr="005B33F6" w:rsidDel="00C0762E" w:rsidRDefault="00B64B28" w:rsidP="00B64B28">
            <w:pPr>
              <w:ind w:right="33"/>
              <w:contextualSpacing/>
              <w:jc w:val="center"/>
              <w:rPr>
                <w:rFonts w:ascii="Arial" w:hAnsi="Arial" w:cs="Arial"/>
                <w:noProof/>
                <w:sz w:val="18"/>
                <w:szCs w:val="18"/>
                <w:lang w:eastAsia="es-CR"/>
              </w:rPr>
            </w:pPr>
            <w:r w:rsidRPr="005B33F6">
              <w:rPr>
                <w:rFonts w:ascii="Arial" w:hAnsi="Arial" w:cs="Arial"/>
                <w:bCs/>
                <w:sz w:val="18"/>
                <w:szCs w:val="18"/>
              </w:rPr>
              <w:t>Velocidad comercializada</w:t>
            </w:r>
          </w:p>
        </w:tc>
        <w:tc>
          <w:tcPr>
            <w:tcW w:w="2910" w:type="pct"/>
            <w:gridSpan w:val="2"/>
            <w:vAlign w:val="center"/>
          </w:tcPr>
          <w:p w14:paraId="7F8B8917" w14:textId="48FA582E" w:rsidR="00B64B28" w:rsidRPr="005B33F6" w:rsidRDefault="00B64B28" w:rsidP="00B64B28">
            <w:pPr>
              <w:ind w:right="33"/>
              <w:contextualSpacing/>
              <w:jc w:val="center"/>
              <w:rPr>
                <w:rFonts w:ascii="Arial" w:hAnsi="Arial" w:cs="Arial"/>
                <w:bCs/>
                <w:sz w:val="18"/>
                <w:szCs w:val="18"/>
              </w:rPr>
            </w:pPr>
            <w:r w:rsidRPr="005B33F6">
              <w:rPr>
                <w:rFonts w:ascii="Arial" w:hAnsi="Arial" w:cs="Arial"/>
                <w:bCs/>
                <w:sz w:val="18"/>
                <w:szCs w:val="18"/>
              </w:rPr>
              <w:t xml:space="preserve">Cantidad de direcciones IP </w:t>
            </w:r>
            <w:r w:rsidR="002A6487">
              <w:rPr>
                <w:rFonts w:ascii="Arial" w:hAnsi="Arial" w:cs="Arial"/>
                <w:bCs/>
                <w:sz w:val="18"/>
                <w:szCs w:val="18"/>
              </w:rPr>
              <w:t>P</w:t>
            </w:r>
            <w:r w:rsidRPr="005B33F6">
              <w:rPr>
                <w:rFonts w:ascii="Arial" w:hAnsi="Arial" w:cs="Arial"/>
                <w:bCs/>
                <w:sz w:val="18"/>
                <w:szCs w:val="18"/>
              </w:rPr>
              <w:t>úblicas</w:t>
            </w:r>
            <w:r w:rsidR="009D1A9E" w:rsidRPr="005B33F6">
              <w:rPr>
                <w:rFonts w:ascii="Arial" w:hAnsi="Arial" w:cs="Arial"/>
                <w:bCs/>
                <w:sz w:val="18"/>
                <w:szCs w:val="18"/>
              </w:rPr>
              <w:t xml:space="preserve"> </w:t>
            </w:r>
          </w:p>
        </w:tc>
      </w:tr>
      <w:tr w:rsidR="00B64B28" w:rsidRPr="005B33F6" w14:paraId="76AC5702" w14:textId="77777777" w:rsidTr="002A6487">
        <w:trPr>
          <w:trHeight w:val="424"/>
        </w:trPr>
        <w:tc>
          <w:tcPr>
            <w:tcW w:w="569" w:type="pct"/>
            <w:vMerge/>
          </w:tcPr>
          <w:p w14:paraId="40D239A9" w14:textId="77777777" w:rsidR="00B64B28" w:rsidRPr="005B33F6" w:rsidRDefault="00B64B28" w:rsidP="00B64B28">
            <w:pPr>
              <w:contextualSpacing/>
              <w:jc w:val="center"/>
              <w:rPr>
                <w:rFonts w:ascii="Arial" w:hAnsi="Arial" w:cs="Arial"/>
                <w:bCs/>
                <w:sz w:val="18"/>
                <w:szCs w:val="18"/>
              </w:rPr>
            </w:pPr>
          </w:p>
        </w:tc>
        <w:tc>
          <w:tcPr>
            <w:tcW w:w="675" w:type="pct"/>
            <w:vAlign w:val="center"/>
          </w:tcPr>
          <w:p w14:paraId="5BFAEE25" w14:textId="77777777" w:rsidR="00B64B28" w:rsidRPr="005B33F6" w:rsidRDefault="00B64B28" w:rsidP="00B64B28">
            <w:pPr>
              <w:contextualSpacing/>
              <w:jc w:val="center"/>
              <w:rPr>
                <w:rFonts w:ascii="Arial" w:hAnsi="Arial" w:cs="Arial"/>
                <w:bCs/>
                <w:sz w:val="18"/>
                <w:szCs w:val="18"/>
              </w:rPr>
            </w:pPr>
            <w:r w:rsidRPr="005B33F6">
              <w:rPr>
                <w:rFonts w:ascii="Arial" w:hAnsi="Arial" w:cs="Arial"/>
                <w:bCs/>
                <w:sz w:val="18"/>
                <w:szCs w:val="18"/>
              </w:rPr>
              <w:t>Descarga</w:t>
            </w:r>
          </w:p>
        </w:tc>
        <w:tc>
          <w:tcPr>
            <w:tcW w:w="846" w:type="pct"/>
            <w:vAlign w:val="center"/>
          </w:tcPr>
          <w:p w14:paraId="448EF4E8" w14:textId="77777777" w:rsidR="00B64B28" w:rsidRPr="005B33F6" w:rsidRDefault="00B64B28" w:rsidP="00B64B28">
            <w:pPr>
              <w:ind w:right="33"/>
              <w:contextualSpacing/>
              <w:jc w:val="center"/>
              <w:rPr>
                <w:rFonts w:ascii="Arial" w:hAnsi="Arial" w:cs="Arial"/>
                <w:bCs/>
                <w:sz w:val="18"/>
                <w:szCs w:val="18"/>
              </w:rPr>
            </w:pPr>
            <w:r w:rsidRPr="005B33F6">
              <w:rPr>
                <w:rFonts w:ascii="Arial" w:hAnsi="Arial" w:cs="Arial"/>
                <w:bCs/>
                <w:sz w:val="18"/>
                <w:szCs w:val="18"/>
              </w:rPr>
              <w:t>Envío</w:t>
            </w:r>
          </w:p>
        </w:tc>
        <w:tc>
          <w:tcPr>
            <w:tcW w:w="2910" w:type="pct"/>
            <w:gridSpan w:val="2"/>
            <w:vAlign w:val="center"/>
          </w:tcPr>
          <w:p w14:paraId="3B563E99" w14:textId="77777777" w:rsidR="00B64B28" w:rsidRPr="005B33F6" w:rsidRDefault="00B64B28" w:rsidP="00B64B28">
            <w:pPr>
              <w:ind w:right="378"/>
              <w:contextualSpacing/>
              <w:jc w:val="both"/>
              <w:rPr>
                <w:rFonts w:ascii="Arial" w:hAnsi="Arial" w:cs="Arial"/>
                <w:bCs/>
                <w:sz w:val="18"/>
                <w:szCs w:val="18"/>
              </w:rPr>
            </w:pPr>
            <w:r w:rsidRPr="005B33F6">
              <w:rPr>
                <w:rFonts w:ascii="Arial" w:hAnsi="Arial" w:cs="Arial"/>
                <w:bCs/>
                <w:sz w:val="18"/>
                <w:szCs w:val="18"/>
              </w:rPr>
              <w:t xml:space="preserve">IPV4: </w:t>
            </w:r>
          </w:p>
        </w:tc>
      </w:tr>
      <w:tr w:rsidR="00B64B28" w:rsidRPr="005B33F6" w14:paraId="08DD066C" w14:textId="77777777" w:rsidTr="009D1A9E">
        <w:trPr>
          <w:trHeight w:val="20"/>
        </w:trPr>
        <w:tc>
          <w:tcPr>
            <w:tcW w:w="569" w:type="pct"/>
            <w:vMerge/>
          </w:tcPr>
          <w:p w14:paraId="4C92E95A" w14:textId="77777777" w:rsidR="00B64B28" w:rsidRPr="005B33F6" w:rsidRDefault="00B64B28" w:rsidP="00B64B28">
            <w:pPr>
              <w:contextualSpacing/>
              <w:jc w:val="center"/>
              <w:rPr>
                <w:rFonts w:ascii="Arial" w:hAnsi="Arial" w:cs="Arial"/>
                <w:bCs/>
                <w:sz w:val="18"/>
                <w:szCs w:val="18"/>
              </w:rPr>
            </w:pPr>
          </w:p>
        </w:tc>
        <w:tc>
          <w:tcPr>
            <w:tcW w:w="675" w:type="pct"/>
            <w:vAlign w:val="center"/>
          </w:tcPr>
          <w:p w14:paraId="3B0F04D3" w14:textId="7BC97287" w:rsidR="00B64B28" w:rsidRPr="005B33F6" w:rsidRDefault="00AC380D" w:rsidP="00B64B28">
            <w:pPr>
              <w:ind w:right="378"/>
              <w:contextualSpacing/>
              <w:jc w:val="center"/>
              <w:rPr>
                <w:rFonts w:ascii="Arial" w:hAnsi="Arial" w:cs="Arial"/>
                <w:bCs/>
                <w:sz w:val="18"/>
                <w:szCs w:val="18"/>
              </w:rPr>
            </w:pPr>
            <w:r w:rsidRPr="005B33F6">
              <w:rPr>
                <w:rFonts w:ascii="Arial" w:hAnsi="Arial" w:cs="Arial"/>
                <w:bCs/>
                <w:sz w:val="18"/>
                <w:szCs w:val="18"/>
              </w:rPr>
              <w:t xml:space="preserve">            </w:t>
            </w:r>
          </w:p>
        </w:tc>
        <w:tc>
          <w:tcPr>
            <w:tcW w:w="846" w:type="pct"/>
            <w:vAlign w:val="center"/>
          </w:tcPr>
          <w:p w14:paraId="0755BC88" w14:textId="0BD70817" w:rsidR="00B64B28" w:rsidRPr="005B33F6" w:rsidRDefault="00B64B28" w:rsidP="00AC380D">
            <w:pPr>
              <w:ind w:right="378"/>
              <w:contextualSpacing/>
              <w:rPr>
                <w:rFonts w:ascii="Arial" w:hAnsi="Arial" w:cs="Arial"/>
                <w:bCs/>
                <w:sz w:val="18"/>
                <w:szCs w:val="18"/>
              </w:rPr>
            </w:pPr>
          </w:p>
          <w:p w14:paraId="4A38F868" w14:textId="58E46FF1" w:rsidR="00AC380D" w:rsidRPr="005B33F6" w:rsidRDefault="00AC380D" w:rsidP="00B64B28">
            <w:pPr>
              <w:ind w:right="378"/>
              <w:contextualSpacing/>
              <w:jc w:val="center"/>
              <w:rPr>
                <w:rFonts w:ascii="Arial" w:hAnsi="Arial" w:cs="Arial"/>
                <w:bCs/>
                <w:sz w:val="18"/>
                <w:szCs w:val="18"/>
              </w:rPr>
            </w:pPr>
          </w:p>
        </w:tc>
        <w:tc>
          <w:tcPr>
            <w:tcW w:w="2910" w:type="pct"/>
            <w:gridSpan w:val="2"/>
            <w:vAlign w:val="center"/>
          </w:tcPr>
          <w:p w14:paraId="069E7AE3" w14:textId="7350373B" w:rsidR="00B64B28" w:rsidRPr="005B33F6" w:rsidRDefault="00B64B28" w:rsidP="00B64B28">
            <w:pPr>
              <w:ind w:right="378"/>
              <w:contextualSpacing/>
              <w:jc w:val="both"/>
              <w:rPr>
                <w:rFonts w:ascii="Arial" w:hAnsi="Arial" w:cs="Arial"/>
                <w:bCs/>
                <w:sz w:val="18"/>
                <w:szCs w:val="18"/>
              </w:rPr>
            </w:pPr>
            <w:r w:rsidRPr="005B33F6">
              <w:rPr>
                <w:rFonts w:ascii="Arial" w:hAnsi="Arial" w:cs="Arial"/>
                <w:bCs/>
                <w:sz w:val="18"/>
                <w:szCs w:val="18"/>
              </w:rPr>
              <w:t>IPV6:</w:t>
            </w:r>
            <w:r w:rsidR="009D1A9E" w:rsidRPr="005B33F6">
              <w:rPr>
                <w:rFonts w:ascii="Arial" w:hAnsi="Arial" w:cs="Arial"/>
                <w:bCs/>
                <w:sz w:val="18"/>
                <w:szCs w:val="18"/>
              </w:rPr>
              <w:t xml:space="preserve"> N/A</w:t>
            </w:r>
          </w:p>
        </w:tc>
      </w:tr>
    </w:tbl>
    <w:p w14:paraId="63906E15" w14:textId="77777777" w:rsidR="00233948" w:rsidRDefault="00233948" w:rsidP="00233948">
      <w:pPr>
        <w:suppressAutoHyphens/>
        <w:spacing w:after="0" w:line="240" w:lineRule="auto"/>
        <w:ind w:left="360"/>
        <w:contextualSpacing/>
        <w:rPr>
          <w:rFonts w:ascii="Arial" w:hAnsi="Arial" w:cs="Arial"/>
          <w:b/>
          <w:kern w:val="0"/>
          <w:sz w:val="18"/>
          <w:szCs w:val="18"/>
          <w:lang w:val="es-CR"/>
          <w14:ligatures w14:val="none"/>
        </w:rPr>
      </w:pPr>
    </w:p>
    <w:p w14:paraId="3EB2D552" w14:textId="77777777" w:rsidR="00DD3A85" w:rsidRDefault="00DD3A85" w:rsidP="00DD3A85">
      <w:pPr>
        <w:suppressAutoHyphens/>
        <w:spacing w:after="0" w:line="240" w:lineRule="auto"/>
        <w:ind w:left="360"/>
        <w:contextualSpacing/>
        <w:rPr>
          <w:rFonts w:ascii="Arial" w:hAnsi="Arial" w:cs="Arial"/>
          <w:b/>
          <w:kern w:val="0"/>
          <w:sz w:val="18"/>
          <w:szCs w:val="18"/>
          <w:lang w:val="es-CR"/>
          <w14:ligatures w14:val="none"/>
        </w:rPr>
      </w:pPr>
    </w:p>
    <w:p w14:paraId="4C0C3382" w14:textId="013A8FFF" w:rsidR="00B64B28" w:rsidRPr="005B33F6" w:rsidRDefault="00B64B28" w:rsidP="00B64B28">
      <w:pPr>
        <w:numPr>
          <w:ilvl w:val="0"/>
          <w:numId w:val="3"/>
        </w:numPr>
        <w:suppressAutoHyphens/>
        <w:spacing w:after="0" w:line="240" w:lineRule="auto"/>
        <w:contextualSpacing/>
        <w:rPr>
          <w:rFonts w:ascii="Arial" w:hAnsi="Arial" w:cs="Arial"/>
          <w:b/>
          <w:kern w:val="0"/>
          <w:sz w:val="18"/>
          <w:szCs w:val="18"/>
          <w:lang w:val="es-CR"/>
          <w14:ligatures w14:val="none"/>
        </w:rPr>
      </w:pPr>
      <w:r w:rsidRPr="005B33F6">
        <w:rPr>
          <w:rFonts w:ascii="Arial" w:hAnsi="Arial" w:cs="Arial"/>
          <w:b/>
          <w:kern w:val="0"/>
          <w:sz w:val="18"/>
          <w:szCs w:val="18"/>
          <w:lang w:val="es-CR"/>
          <w14:ligatures w14:val="none"/>
        </w:rPr>
        <w:lastRenderedPageBreak/>
        <w:t>Modalidad de entrega de equipo terminal:</w:t>
      </w:r>
    </w:p>
    <w:p w14:paraId="0B20D0C1" w14:textId="5886B366" w:rsidR="00B64B28" w:rsidRPr="005B33F6" w:rsidRDefault="00B64B28" w:rsidP="00B64B28">
      <w:pPr>
        <w:tabs>
          <w:tab w:val="left" w:pos="3677"/>
        </w:tabs>
        <w:suppressAutoHyphens/>
        <w:spacing w:after="0" w:line="240" w:lineRule="auto"/>
        <w:contextualSpacing/>
        <w:rPr>
          <w:rFonts w:ascii="Arial" w:hAnsi="Arial" w:cs="Arial"/>
          <w:kern w:val="0"/>
          <w:sz w:val="18"/>
          <w:szCs w:val="18"/>
          <w:lang w:val="es-CR"/>
          <w14:ligatures w14:val="none"/>
        </w:rPr>
      </w:pPr>
      <w:r w:rsidRPr="005B33F6">
        <w:rPr>
          <w:rFonts w:ascii="Arial" w:hAnsi="Arial" w:cs="Arial"/>
          <w:kern w:val="0"/>
          <w:sz w:val="18"/>
          <w:szCs w:val="18"/>
          <w:lang w:val="es-CR"/>
          <w14:ligatures w14:val="none"/>
        </w:rPr>
        <w:tab/>
      </w:r>
    </w:p>
    <w:tbl>
      <w:tblPr>
        <w:tblStyle w:val="Tablaconcuadrcula2"/>
        <w:tblW w:w="5000" w:type="pct"/>
        <w:tblLook w:val="04A0" w:firstRow="1" w:lastRow="0" w:firstColumn="1" w:lastColumn="0" w:noHBand="0" w:noVBand="1"/>
      </w:tblPr>
      <w:tblGrid>
        <w:gridCol w:w="4958"/>
        <w:gridCol w:w="3870"/>
      </w:tblGrid>
      <w:tr w:rsidR="00B64B28" w:rsidRPr="005B33F6" w14:paraId="4F406DBB" w14:textId="77777777" w:rsidTr="00F12766">
        <w:trPr>
          <w:trHeight w:val="42"/>
        </w:trPr>
        <w:tc>
          <w:tcPr>
            <w:tcW w:w="5000" w:type="pct"/>
            <w:gridSpan w:val="2"/>
          </w:tcPr>
          <w:p w14:paraId="04F53D61" w14:textId="5D229297" w:rsidR="00B64B28" w:rsidRPr="005B33F6" w:rsidRDefault="00B64B28" w:rsidP="00B64B28">
            <w:pPr>
              <w:ind w:right="378"/>
              <w:contextualSpacing/>
              <w:jc w:val="center"/>
              <w:rPr>
                <w:rFonts w:ascii="Arial" w:hAnsi="Arial" w:cs="Arial"/>
                <w:b/>
                <w:sz w:val="18"/>
                <w:szCs w:val="18"/>
              </w:rPr>
            </w:pPr>
            <w:r w:rsidRPr="005B33F6">
              <w:rPr>
                <w:rFonts w:ascii="Arial" w:hAnsi="Arial" w:cs="Arial"/>
                <w:b/>
                <w:sz w:val="18"/>
                <w:szCs w:val="18"/>
              </w:rPr>
              <w:t xml:space="preserve">Características de los equipos </w:t>
            </w:r>
            <w:r w:rsidR="009D1A9E" w:rsidRPr="005B33F6">
              <w:rPr>
                <w:rFonts w:ascii="Arial" w:hAnsi="Arial" w:cs="Arial"/>
                <w:b/>
                <w:sz w:val="18"/>
                <w:szCs w:val="18"/>
              </w:rPr>
              <w:t>entregados en condición de pr</w:t>
            </w:r>
            <w:r w:rsidR="00C33C09" w:rsidRPr="005B33F6">
              <w:rPr>
                <w:rFonts w:ascii="Arial" w:hAnsi="Arial" w:cs="Arial"/>
                <w:b/>
                <w:sz w:val="18"/>
                <w:szCs w:val="18"/>
              </w:rPr>
              <w:t>é</w:t>
            </w:r>
            <w:r w:rsidR="009D1A9E" w:rsidRPr="005B33F6">
              <w:rPr>
                <w:rFonts w:ascii="Arial" w:hAnsi="Arial" w:cs="Arial"/>
                <w:b/>
                <w:sz w:val="18"/>
                <w:szCs w:val="18"/>
              </w:rPr>
              <w:t>stamo</w:t>
            </w:r>
          </w:p>
        </w:tc>
      </w:tr>
      <w:tr w:rsidR="00B64B28" w:rsidRPr="005B33F6" w14:paraId="7CA0B5DE" w14:textId="77777777" w:rsidTr="00C128AB">
        <w:trPr>
          <w:trHeight w:val="42"/>
        </w:trPr>
        <w:tc>
          <w:tcPr>
            <w:tcW w:w="2808" w:type="pct"/>
          </w:tcPr>
          <w:p w14:paraId="75BE8150" w14:textId="3EE9A42D" w:rsidR="00B64B28" w:rsidRPr="005B33F6" w:rsidRDefault="00B64B28" w:rsidP="00B64B28">
            <w:pPr>
              <w:ind w:right="378"/>
              <w:contextualSpacing/>
              <w:jc w:val="center"/>
              <w:rPr>
                <w:rFonts w:ascii="Arial" w:hAnsi="Arial" w:cs="Arial"/>
                <w:b/>
                <w:sz w:val="18"/>
                <w:szCs w:val="18"/>
              </w:rPr>
            </w:pPr>
            <w:r w:rsidRPr="005B33F6">
              <w:rPr>
                <w:rFonts w:ascii="Arial" w:hAnsi="Arial" w:cs="Arial"/>
                <w:b/>
                <w:sz w:val="18"/>
                <w:szCs w:val="18"/>
              </w:rPr>
              <w:t xml:space="preserve">Equipo </w:t>
            </w:r>
            <w:r w:rsidR="009D1A9E" w:rsidRPr="005B33F6">
              <w:rPr>
                <w:rFonts w:ascii="Arial" w:hAnsi="Arial" w:cs="Arial"/>
                <w:b/>
                <w:sz w:val="18"/>
                <w:szCs w:val="18"/>
              </w:rPr>
              <w:t>Antena Punto a Punto</w:t>
            </w:r>
          </w:p>
        </w:tc>
        <w:tc>
          <w:tcPr>
            <w:tcW w:w="2192" w:type="pct"/>
          </w:tcPr>
          <w:p w14:paraId="2873C6DC" w14:textId="4C3AD699" w:rsidR="00B64B28" w:rsidRPr="005B33F6" w:rsidRDefault="00B64B28" w:rsidP="00B64B28">
            <w:pPr>
              <w:ind w:right="378"/>
              <w:contextualSpacing/>
              <w:jc w:val="center"/>
              <w:rPr>
                <w:rFonts w:ascii="Arial" w:hAnsi="Arial" w:cs="Arial"/>
                <w:b/>
                <w:sz w:val="18"/>
                <w:szCs w:val="18"/>
              </w:rPr>
            </w:pPr>
            <w:r w:rsidRPr="005B33F6">
              <w:rPr>
                <w:rFonts w:ascii="Arial" w:hAnsi="Arial" w:cs="Arial"/>
                <w:b/>
                <w:sz w:val="18"/>
                <w:szCs w:val="18"/>
              </w:rPr>
              <w:t xml:space="preserve">Equipo </w:t>
            </w:r>
            <w:proofErr w:type="spellStart"/>
            <w:r w:rsidR="009D1A9E" w:rsidRPr="005B33F6">
              <w:rPr>
                <w:rFonts w:ascii="Arial" w:hAnsi="Arial" w:cs="Arial"/>
                <w:b/>
                <w:sz w:val="18"/>
                <w:szCs w:val="18"/>
              </w:rPr>
              <w:t>Router</w:t>
            </w:r>
            <w:proofErr w:type="spellEnd"/>
            <w:r w:rsidR="009D1A9E" w:rsidRPr="005B33F6">
              <w:rPr>
                <w:rFonts w:ascii="Arial" w:hAnsi="Arial" w:cs="Arial"/>
                <w:b/>
                <w:sz w:val="18"/>
                <w:szCs w:val="18"/>
              </w:rPr>
              <w:t xml:space="preserve"> WIFI</w:t>
            </w:r>
          </w:p>
        </w:tc>
      </w:tr>
      <w:tr w:rsidR="00B64B28" w:rsidRPr="005B33F6" w14:paraId="5986B762" w14:textId="77777777" w:rsidTr="00C128AB">
        <w:trPr>
          <w:trHeight w:val="42"/>
        </w:trPr>
        <w:tc>
          <w:tcPr>
            <w:tcW w:w="2808" w:type="pct"/>
          </w:tcPr>
          <w:p w14:paraId="3C6DFE95" w14:textId="1305EE56"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Marca:</w:t>
            </w:r>
          </w:p>
        </w:tc>
        <w:tc>
          <w:tcPr>
            <w:tcW w:w="2192" w:type="pct"/>
          </w:tcPr>
          <w:p w14:paraId="62CC7A8F" w14:textId="77777777"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Marca:</w:t>
            </w:r>
          </w:p>
        </w:tc>
      </w:tr>
      <w:tr w:rsidR="00B64B28" w:rsidRPr="005B33F6" w14:paraId="0E31CCA4" w14:textId="77777777" w:rsidTr="00C128AB">
        <w:trPr>
          <w:trHeight w:val="42"/>
        </w:trPr>
        <w:tc>
          <w:tcPr>
            <w:tcW w:w="2808" w:type="pct"/>
          </w:tcPr>
          <w:p w14:paraId="203618F9" w14:textId="0208DC0A"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Modelo:</w:t>
            </w:r>
          </w:p>
        </w:tc>
        <w:tc>
          <w:tcPr>
            <w:tcW w:w="2192" w:type="pct"/>
          </w:tcPr>
          <w:p w14:paraId="5668D149" w14:textId="77777777"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Modelo:</w:t>
            </w:r>
          </w:p>
        </w:tc>
      </w:tr>
      <w:tr w:rsidR="0019482A" w:rsidRPr="005B33F6" w14:paraId="0C72DA98" w14:textId="77777777" w:rsidTr="00C128AB">
        <w:trPr>
          <w:trHeight w:val="42"/>
        </w:trPr>
        <w:tc>
          <w:tcPr>
            <w:tcW w:w="2808" w:type="pct"/>
          </w:tcPr>
          <w:p w14:paraId="5028F285" w14:textId="4B7B5EA0" w:rsidR="0019482A" w:rsidRPr="005B33F6" w:rsidRDefault="0019482A" w:rsidP="00B64B28">
            <w:pPr>
              <w:ind w:right="378"/>
              <w:contextualSpacing/>
              <w:rPr>
                <w:rFonts w:ascii="Arial" w:hAnsi="Arial" w:cs="Arial"/>
                <w:bCs/>
                <w:sz w:val="18"/>
                <w:szCs w:val="18"/>
              </w:rPr>
            </w:pPr>
            <w:r>
              <w:rPr>
                <w:rFonts w:ascii="Arial" w:hAnsi="Arial" w:cs="Arial"/>
                <w:bCs/>
                <w:sz w:val="18"/>
                <w:szCs w:val="18"/>
              </w:rPr>
              <w:t>Versión del software:</w:t>
            </w:r>
          </w:p>
        </w:tc>
        <w:tc>
          <w:tcPr>
            <w:tcW w:w="2192" w:type="pct"/>
          </w:tcPr>
          <w:p w14:paraId="4DECB1EE" w14:textId="7E31688E" w:rsidR="0019482A" w:rsidRPr="005B33F6" w:rsidRDefault="0019482A" w:rsidP="00B64B28">
            <w:pPr>
              <w:ind w:right="378"/>
              <w:contextualSpacing/>
              <w:rPr>
                <w:rFonts w:ascii="Arial" w:hAnsi="Arial" w:cs="Arial"/>
                <w:bCs/>
                <w:sz w:val="18"/>
                <w:szCs w:val="18"/>
              </w:rPr>
            </w:pPr>
            <w:r>
              <w:rPr>
                <w:rFonts w:ascii="Arial" w:hAnsi="Arial" w:cs="Arial"/>
                <w:bCs/>
                <w:sz w:val="18"/>
                <w:szCs w:val="18"/>
              </w:rPr>
              <w:t>Versión del software:</w:t>
            </w:r>
          </w:p>
        </w:tc>
      </w:tr>
      <w:tr w:rsidR="00B64B28" w:rsidRPr="005B33F6" w14:paraId="0DE2A9FC" w14:textId="77777777" w:rsidTr="00C128AB">
        <w:trPr>
          <w:trHeight w:val="42"/>
        </w:trPr>
        <w:tc>
          <w:tcPr>
            <w:tcW w:w="2808" w:type="pct"/>
          </w:tcPr>
          <w:p w14:paraId="2784715E" w14:textId="77777777"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Serie o dirección MAC:</w:t>
            </w:r>
          </w:p>
        </w:tc>
        <w:tc>
          <w:tcPr>
            <w:tcW w:w="2192" w:type="pct"/>
          </w:tcPr>
          <w:p w14:paraId="1EFDE90F" w14:textId="77777777"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Serie o dirección MAC:</w:t>
            </w:r>
          </w:p>
        </w:tc>
      </w:tr>
      <w:tr w:rsidR="00B64B28" w:rsidRPr="005B33F6" w14:paraId="7FD1B9F8" w14:textId="77777777" w:rsidTr="00C128AB">
        <w:trPr>
          <w:trHeight w:val="442"/>
        </w:trPr>
        <w:tc>
          <w:tcPr>
            <w:tcW w:w="2808" w:type="pct"/>
          </w:tcPr>
          <w:p w14:paraId="7FAA9150" w14:textId="79E400A0" w:rsidR="004D228A" w:rsidRPr="005B33F6" w:rsidRDefault="00B64B28" w:rsidP="004D228A">
            <w:pPr>
              <w:ind w:right="378"/>
              <w:contextualSpacing/>
              <w:rPr>
                <w:rFonts w:ascii="Arial" w:hAnsi="Arial" w:cs="Arial"/>
                <w:bCs/>
                <w:sz w:val="18"/>
                <w:szCs w:val="18"/>
              </w:rPr>
            </w:pPr>
            <w:r w:rsidRPr="005B33F6">
              <w:rPr>
                <w:rFonts w:ascii="Arial" w:hAnsi="Arial" w:cs="Arial"/>
                <w:bCs/>
                <w:sz w:val="18"/>
                <w:szCs w:val="18"/>
              </w:rPr>
              <w:t>Costo de contado o valor de reposición ₡ (IVAI):</w:t>
            </w:r>
          </w:p>
        </w:tc>
        <w:tc>
          <w:tcPr>
            <w:tcW w:w="2192" w:type="pct"/>
          </w:tcPr>
          <w:p w14:paraId="4D959DC0" w14:textId="77777777" w:rsidR="00B64B28" w:rsidRPr="005B33F6" w:rsidRDefault="00B64B28" w:rsidP="00B64B28">
            <w:pPr>
              <w:ind w:right="378"/>
              <w:contextualSpacing/>
              <w:rPr>
                <w:rFonts w:ascii="Arial" w:hAnsi="Arial" w:cs="Arial"/>
                <w:bCs/>
                <w:sz w:val="18"/>
                <w:szCs w:val="18"/>
              </w:rPr>
            </w:pPr>
            <w:r w:rsidRPr="005B33F6">
              <w:rPr>
                <w:rFonts w:ascii="Arial" w:hAnsi="Arial" w:cs="Arial"/>
                <w:bCs/>
                <w:sz w:val="18"/>
                <w:szCs w:val="18"/>
              </w:rPr>
              <w:t>Costo de contado o valor de reposición ₡ (IVAI):</w:t>
            </w:r>
          </w:p>
        </w:tc>
      </w:tr>
      <w:tr w:rsidR="004D228A" w:rsidRPr="005B33F6" w14:paraId="27766A89" w14:textId="77777777" w:rsidTr="00C128AB">
        <w:trPr>
          <w:trHeight w:val="352"/>
        </w:trPr>
        <w:tc>
          <w:tcPr>
            <w:tcW w:w="2808" w:type="pct"/>
          </w:tcPr>
          <w:p w14:paraId="1ED87B01" w14:textId="13BC5C3C" w:rsidR="00530505" w:rsidRPr="00121FEB" w:rsidRDefault="008917E0" w:rsidP="00B64B28">
            <w:pPr>
              <w:ind w:right="378"/>
              <w:contextualSpacing/>
              <w:rPr>
                <w:rFonts w:ascii="Arial" w:hAnsi="Arial" w:cs="Arial"/>
                <w:sz w:val="18"/>
                <w:szCs w:val="18"/>
              </w:rPr>
            </w:pPr>
            <w:r>
              <w:t>Certificado de homologación:</w:t>
            </w:r>
            <w:r w:rsidRPr="000B6130">
              <w:rPr>
                <w:rFonts w:ascii="Arial" w:hAnsi="Arial" w:cs="Arial"/>
                <w:sz w:val="18"/>
                <w:szCs w:val="18"/>
              </w:rPr>
              <w:t xml:space="preserve"> </w:t>
            </w:r>
          </w:p>
        </w:tc>
        <w:tc>
          <w:tcPr>
            <w:tcW w:w="2192" w:type="pct"/>
          </w:tcPr>
          <w:p w14:paraId="35B06583" w14:textId="05FA011A" w:rsidR="008917E0" w:rsidRDefault="008917E0" w:rsidP="00B64B28">
            <w:pPr>
              <w:ind w:right="378"/>
              <w:contextualSpacing/>
              <w:rPr>
                <w:rFonts w:ascii="Arial" w:hAnsi="Arial" w:cs="Arial"/>
                <w:sz w:val="18"/>
                <w:szCs w:val="18"/>
              </w:rPr>
            </w:pPr>
            <w:r>
              <w:t>Certificado de homologación:</w:t>
            </w:r>
            <w:r w:rsidRPr="00822D11">
              <w:rPr>
                <w:rFonts w:ascii="Arial" w:hAnsi="Arial" w:cs="Arial"/>
                <w:sz w:val="18"/>
                <w:szCs w:val="18"/>
              </w:rPr>
              <w:t xml:space="preserve"> </w:t>
            </w:r>
          </w:p>
          <w:p w14:paraId="71F38D08" w14:textId="2BE81020" w:rsidR="004D228A" w:rsidRPr="00822D11" w:rsidRDefault="004D228A" w:rsidP="00B64B28">
            <w:pPr>
              <w:ind w:right="378"/>
              <w:contextualSpacing/>
              <w:rPr>
                <w:rFonts w:ascii="Arial" w:hAnsi="Arial" w:cs="Arial"/>
                <w:bCs/>
                <w:sz w:val="18"/>
                <w:szCs w:val="18"/>
              </w:rPr>
            </w:pPr>
          </w:p>
        </w:tc>
      </w:tr>
    </w:tbl>
    <w:p w14:paraId="3A03B45D" w14:textId="77777777" w:rsidR="00B64B28" w:rsidRPr="005B33F6" w:rsidRDefault="00B64B28" w:rsidP="00B64B28">
      <w:pPr>
        <w:tabs>
          <w:tab w:val="left" w:pos="3677"/>
        </w:tabs>
        <w:suppressAutoHyphens/>
        <w:spacing w:after="0" w:line="240" w:lineRule="auto"/>
        <w:contextualSpacing/>
        <w:rPr>
          <w:rFonts w:ascii="Arial" w:hAnsi="Arial" w:cs="Arial"/>
          <w:kern w:val="0"/>
          <w:sz w:val="18"/>
          <w:szCs w:val="18"/>
          <w:lang w:val="es-CR"/>
          <w14:ligatures w14:val="none"/>
        </w:rPr>
      </w:pPr>
    </w:p>
    <w:p w14:paraId="7658CF86" w14:textId="21D8AB4D" w:rsidR="00B64B28" w:rsidRPr="005B33F6" w:rsidRDefault="00B64B28" w:rsidP="00B64B28">
      <w:pPr>
        <w:numPr>
          <w:ilvl w:val="0"/>
          <w:numId w:val="3"/>
        </w:numPr>
        <w:spacing w:after="0" w:line="240" w:lineRule="auto"/>
        <w:contextualSpacing/>
        <w:jc w:val="both"/>
        <w:rPr>
          <w:rFonts w:ascii="Arial" w:hAnsi="Arial" w:cs="Arial"/>
          <w:b/>
          <w:kern w:val="0"/>
          <w:sz w:val="18"/>
          <w:szCs w:val="18"/>
          <w:lang w:val="es-CR"/>
          <w14:ligatures w14:val="none"/>
        </w:rPr>
      </w:pPr>
      <w:r w:rsidRPr="005B33F6">
        <w:rPr>
          <w:rFonts w:ascii="Arial" w:hAnsi="Arial" w:cs="Arial"/>
          <w:b/>
          <w:kern w:val="0"/>
          <w:sz w:val="18"/>
          <w:szCs w:val="18"/>
          <w:lang w:val="es-CR"/>
          <w14:ligatures w14:val="none"/>
        </w:rPr>
        <w:t xml:space="preserve">Información brindada para servicios fijos </w:t>
      </w:r>
    </w:p>
    <w:p w14:paraId="481E5179" w14:textId="77777777" w:rsidR="00B64B28" w:rsidRPr="005B33F6" w:rsidRDefault="00B64B28" w:rsidP="00B64B28">
      <w:pPr>
        <w:spacing w:after="0" w:line="240" w:lineRule="auto"/>
        <w:contextualSpacing/>
        <w:rPr>
          <w:rFonts w:ascii="Arial" w:hAnsi="Arial" w:cs="Arial"/>
          <w:b/>
          <w:kern w:val="0"/>
          <w:sz w:val="18"/>
          <w:szCs w:val="18"/>
          <w:lang w:val="es-CR"/>
          <w14:ligatures w14:val="none"/>
        </w:rPr>
      </w:pPr>
    </w:p>
    <w:tbl>
      <w:tblPr>
        <w:tblStyle w:val="Tablaconcuadrcula2"/>
        <w:tblW w:w="0" w:type="auto"/>
        <w:tblLayout w:type="fixed"/>
        <w:tblLook w:val="04A0" w:firstRow="1" w:lastRow="0" w:firstColumn="1" w:lastColumn="0" w:noHBand="0" w:noVBand="1"/>
      </w:tblPr>
      <w:tblGrid>
        <w:gridCol w:w="846"/>
        <w:gridCol w:w="7982"/>
      </w:tblGrid>
      <w:tr w:rsidR="00B64B28" w:rsidRPr="005B33F6" w14:paraId="1A2D1293" w14:textId="77777777" w:rsidTr="00F12766">
        <w:tc>
          <w:tcPr>
            <w:tcW w:w="846" w:type="dxa"/>
            <w:vAlign w:val="center"/>
          </w:tcPr>
          <w:p w14:paraId="4E2878AE" w14:textId="398B510F"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 xml:space="preserve">NO </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p w14:paraId="01AA905E" w14:textId="30B18AA3"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SI</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tc>
        <w:tc>
          <w:tcPr>
            <w:tcW w:w="7982" w:type="dxa"/>
          </w:tcPr>
          <w:p w14:paraId="077121DF" w14:textId="22266175"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El usuario final señala que</w:t>
            </w:r>
            <w:r w:rsidR="00020102">
              <w:rPr>
                <w:rFonts w:ascii="Arial" w:hAnsi="Arial" w:cs="Arial"/>
                <w:bCs/>
                <w:sz w:val="18"/>
                <w:szCs w:val="18"/>
              </w:rPr>
              <w:t xml:space="preserve"> </w:t>
            </w:r>
            <w:r w:rsidR="0036385F">
              <w:rPr>
                <w:rFonts w:ascii="Arial" w:hAnsi="Arial" w:cs="Arial"/>
                <w:bCs/>
                <w:sz w:val="18"/>
                <w:szCs w:val="18"/>
              </w:rPr>
              <w:t>Nelson Rojas Araya (</w:t>
            </w:r>
            <w:r w:rsidR="00C4349C" w:rsidRPr="00653AEB">
              <w:rPr>
                <w:rFonts w:ascii="Arial" w:hAnsi="Arial" w:cs="Arial"/>
                <w:bCs/>
                <w:i/>
                <w:iCs/>
                <w:sz w:val="18"/>
                <w:szCs w:val="18"/>
              </w:rPr>
              <w:t>Servicios Profesionales Osa</w:t>
            </w:r>
            <w:r w:rsidR="0036385F">
              <w:rPr>
                <w:rFonts w:ascii="Arial" w:hAnsi="Arial" w:cs="Arial"/>
                <w:bCs/>
                <w:sz w:val="18"/>
                <w:szCs w:val="18"/>
              </w:rPr>
              <w:t>)</w:t>
            </w:r>
            <w:r w:rsidR="00020102">
              <w:rPr>
                <w:rFonts w:ascii="Arial" w:hAnsi="Arial" w:cs="Arial"/>
                <w:bCs/>
                <w:sz w:val="18"/>
                <w:szCs w:val="18"/>
              </w:rPr>
              <w:t xml:space="preserve"> </w:t>
            </w:r>
            <w:r w:rsidRPr="005B33F6">
              <w:rPr>
                <w:rFonts w:ascii="Arial" w:hAnsi="Arial" w:cs="Arial"/>
                <w:bCs/>
                <w:sz w:val="18"/>
                <w:szCs w:val="18"/>
              </w:rPr>
              <w:t xml:space="preserve">le informó y mostró mapas sobre </w:t>
            </w:r>
            <w:r w:rsidR="00DA7E24">
              <w:rPr>
                <w:rFonts w:ascii="Arial" w:hAnsi="Arial" w:cs="Arial"/>
                <w:bCs/>
                <w:sz w:val="18"/>
                <w:szCs w:val="18"/>
              </w:rPr>
              <w:t xml:space="preserve">los mapas de alcance de red y </w:t>
            </w:r>
            <w:r w:rsidRPr="005B33F6">
              <w:rPr>
                <w:rFonts w:ascii="Arial" w:hAnsi="Arial" w:cs="Arial"/>
                <w:bCs/>
                <w:sz w:val="18"/>
                <w:szCs w:val="18"/>
              </w:rPr>
              <w:t>velocidades del servicio de Internet</w:t>
            </w:r>
            <w:r w:rsidR="00083C02" w:rsidRPr="005B33F6">
              <w:rPr>
                <w:rFonts w:ascii="Arial" w:hAnsi="Arial" w:cs="Arial"/>
                <w:bCs/>
                <w:sz w:val="18"/>
                <w:szCs w:val="18"/>
              </w:rPr>
              <w:t xml:space="preserve"> fijo</w:t>
            </w:r>
            <w:r w:rsidRPr="005B33F6">
              <w:rPr>
                <w:rFonts w:ascii="Arial" w:hAnsi="Arial" w:cs="Arial"/>
                <w:bCs/>
                <w:sz w:val="18"/>
                <w:szCs w:val="18"/>
              </w:rPr>
              <w:t>, en las siguientes zonas de su interés: _____________________________________________________________________________________________________________________________________________________________________________; de lo cual guarda copia adjunta al contrato</w:t>
            </w:r>
            <w:r w:rsidR="00DA7E24">
              <w:rPr>
                <w:rFonts w:ascii="Arial" w:hAnsi="Arial" w:cs="Arial"/>
                <w:bCs/>
                <w:sz w:val="18"/>
                <w:szCs w:val="18"/>
              </w:rPr>
              <w:t>.</w:t>
            </w:r>
          </w:p>
        </w:tc>
      </w:tr>
    </w:tbl>
    <w:p w14:paraId="4E2E6277" w14:textId="77777777"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p>
    <w:p w14:paraId="64844E5A" w14:textId="77777777" w:rsidR="00B64B28" w:rsidRPr="005B33F6" w:rsidRDefault="00B64B28" w:rsidP="00B64B28">
      <w:pPr>
        <w:numPr>
          <w:ilvl w:val="0"/>
          <w:numId w:val="3"/>
        </w:numPr>
        <w:spacing w:after="0" w:line="240" w:lineRule="auto"/>
        <w:contextualSpacing/>
        <w:jc w:val="both"/>
        <w:rPr>
          <w:rFonts w:ascii="Arial" w:hAnsi="Arial" w:cs="Arial"/>
          <w:b/>
          <w:kern w:val="0"/>
          <w:sz w:val="18"/>
          <w:szCs w:val="18"/>
          <w:lang w:val="es-CR"/>
          <w14:ligatures w14:val="none"/>
        </w:rPr>
      </w:pPr>
      <w:r w:rsidRPr="005B33F6">
        <w:rPr>
          <w:rFonts w:ascii="Arial" w:hAnsi="Arial" w:cs="Arial"/>
          <w:b/>
          <w:kern w:val="0"/>
          <w:sz w:val="18"/>
          <w:szCs w:val="18"/>
          <w:lang w:val="es-CR"/>
          <w14:ligatures w14:val="none"/>
        </w:rPr>
        <w:t>Aplicación de promociones</w:t>
      </w:r>
    </w:p>
    <w:p w14:paraId="42BEB00E" w14:textId="77777777" w:rsidR="00B64B28" w:rsidRPr="005B33F6" w:rsidRDefault="00B64B28" w:rsidP="00B64B28">
      <w:pPr>
        <w:spacing w:after="0" w:line="240" w:lineRule="auto"/>
        <w:ind w:left="360"/>
        <w:contextualSpacing/>
        <w:jc w:val="both"/>
        <w:rPr>
          <w:rFonts w:ascii="Arial" w:hAnsi="Arial" w:cs="Arial"/>
          <w:b/>
          <w:kern w:val="0"/>
          <w:sz w:val="18"/>
          <w:szCs w:val="18"/>
          <w:lang w:val="es-CR"/>
          <w14:ligatures w14:val="none"/>
        </w:rPr>
      </w:pPr>
    </w:p>
    <w:tbl>
      <w:tblPr>
        <w:tblStyle w:val="Tablaconcuadrcula2"/>
        <w:tblW w:w="0" w:type="auto"/>
        <w:tblLook w:val="04A0" w:firstRow="1" w:lastRow="0" w:firstColumn="1" w:lastColumn="0" w:noHBand="0" w:noVBand="1"/>
      </w:tblPr>
      <w:tblGrid>
        <w:gridCol w:w="869"/>
        <w:gridCol w:w="7959"/>
      </w:tblGrid>
      <w:tr w:rsidR="00B64B28" w:rsidRPr="005B33F6" w14:paraId="3A91D3E4" w14:textId="77777777" w:rsidTr="00F12766">
        <w:tc>
          <w:tcPr>
            <w:tcW w:w="988" w:type="dxa"/>
            <w:vAlign w:val="center"/>
          </w:tcPr>
          <w:p w14:paraId="2874EF5D" w14:textId="77777777" w:rsidR="00B64B28" w:rsidRPr="005B33F6" w:rsidRDefault="00B64B28" w:rsidP="00B64B28">
            <w:pPr>
              <w:keepNext/>
              <w:contextualSpacing/>
              <w:jc w:val="center"/>
              <w:rPr>
                <w:rFonts w:ascii="Arial" w:hAnsi="Arial" w:cs="Arial"/>
                <w:bCs/>
                <w:sz w:val="18"/>
                <w:szCs w:val="18"/>
              </w:rPr>
            </w:pPr>
            <w:proofErr w:type="gramStart"/>
            <w:r w:rsidRPr="005B33F6">
              <w:rPr>
                <w:rFonts w:ascii="Arial" w:hAnsi="Arial" w:cs="Arial"/>
                <w:bCs/>
                <w:sz w:val="18"/>
                <w:szCs w:val="18"/>
              </w:rPr>
              <w:t>NO  (</w:t>
            </w:r>
            <w:proofErr w:type="gramEnd"/>
            <w:r w:rsidRPr="005B33F6">
              <w:rPr>
                <w:rFonts w:ascii="Arial" w:hAnsi="Arial" w:cs="Arial"/>
                <w:bCs/>
                <w:sz w:val="18"/>
                <w:szCs w:val="18"/>
              </w:rPr>
              <w:t xml:space="preserve">   )</w:t>
            </w:r>
          </w:p>
          <w:p w14:paraId="290F9A4E" w14:textId="77777777"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 xml:space="preserve">SI </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tc>
        <w:tc>
          <w:tcPr>
            <w:tcW w:w="9802" w:type="dxa"/>
          </w:tcPr>
          <w:p w14:paraId="569F5BCE" w14:textId="1B175171"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El usuario final señala que al momento de contratar el servicio se le aplicó una promoción denominada __________________ y que </w:t>
            </w:r>
            <w:r w:rsidR="0036385F">
              <w:rPr>
                <w:rFonts w:ascii="Arial" w:hAnsi="Arial" w:cs="Arial"/>
                <w:bCs/>
                <w:sz w:val="18"/>
                <w:szCs w:val="18"/>
              </w:rPr>
              <w:t>Nelson Rojas Araya (</w:t>
            </w:r>
            <w:r w:rsidR="00C4349C" w:rsidRPr="00653AEB">
              <w:rPr>
                <w:rFonts w:ascii="Arial" w:hAnsi="Arial" w:cs="Arial"/>
                <w:bCs/>
                <w:i/>
                <w:iCs/>
                <w:sz w:val="18"/>
                <w:szCs w:val="18"/>
              </w:rPr>
              <w:t>Servicios Profesionales Osa</w:t>
            </w:r>
            <w:r w:rsidR="0036385F">
              <w:rPr>
                <w:rFonts w:ascii="Arial" w:hAnsi="Arial" w:cs="Arial"/>
                <w:bCs/>
                <w:sz w:val="18"/>
                <w:szCs w:val="18"/>
              </w:rPr>
              <w:t>)</w:t>
            </w:r>
            <w:r w:rsidRPr="005B33F6">
              <w:rPr>
                <w:rFonts w:ascii="Arial" w:hAnsi="Arial" w:cs="Arial"/>
                <w:bCs/>
                <w:sz w:val="18"/>
                <w:szCs w:val="18"/>
              </w:rPr>
              <w:t xml:space="preserve"> le brindó información sobre los términos y condiciones de esta, así como el sitio WEB para consultar el reglamento de la promoción.</w:t>
            </w:r>
          </w:p>
        </w:tc>
      </w:tr>
    </w:tbl>
    <w:p w14:paraId="077A9471" w14:textId="77777777"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p>
    <w:p w14:paraId="049D78E3" w14:textId="77777777" w:rsidR="00B64B28" w:rsidRPr="005B33F6" w:rsidRDefault="00B64B28" w:rsidP="00B64B28">
      <w:pPr>
        <w:keepNext/>
        <w:numPr>
          <w:ilvl w:val="0"/>
          <w:numId w:val="3"/>
        </w:numPr>
        <w:spacing w:after="0" w:line="240" w:lineRule="auto"/>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 xml:space="preserve">Autorización para recibir información con fines de venta directa </w:t>
      </w:r>
    </w:p>
    <w:p w14:paraId="28335B08" w14:textId="77777777"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p>
    <w:tbl>
      <w:tblPr>
        <w:tblStyle w:val="Tablaconcuadrcula2"/>
        <w:tblW w:w="0" w:type="auto"/>
        <w:tblInd w:w="-5" w:type="dxa"/>
        <w:tblLook w:val="04A0" w:firstRow="1" w:lastRow="0" w:firstColumn="1" w:lastColumn="0" w:noHBand="0" w:noVBand="1"/>
      </w:tblPr>
      <w:tblGrid>
        <w:gridCol w:w="851"/>
        <w:gridCol w:w="7982"/>
      </w:tblGrid>
      <w:tr w:rsidR="00B64B28" w:rsidRPr="005B33F6" w14:paraId="7AFF0C0F" w14:textId="77777777" w:rsidTr="00F12766">
        <w:tc>
          <w:tcPr>
            <w:tcW w:w="993" w:type="dxa"/>
            <w:vAlign w:val="center"/>
          </w:tcPr>
          <w:p w14:paraId="55380F15" w14:textId="77777777" w:rsidR="00B64B28" w:rsidRPr="005B33F6" w:rsidRDefault="00B64B28" w:rsidP="00B64B28">
            <w:pPr>
              <w:suppressAutoHyphens/>
              <w:contextualSpacing/>
              <w:jc w:val="center"/>
              <w:rPr>
                <w:rFonts w:ascii="Arial" w:eastAsia="Times New Roman" w:hAnsi="Arial" w:cs="Arial"/>
                <w:color w:val="00000A"/>
                <w:sz w:val="18"/>
                <w:szCs w:val="18"/>
                <w:shd w:val="clear" w:color="auto" w:fill="FFFFFF"/>
                <w:lang w:eastAsia="es-CR"/>
              </w:rPr>
            </w:pPr>
            <w:r w:rsidRPr="005B33F6">
              <w:rPr>
                <w:rFonts w:ascii="Arial" w:eastAsia="Times New Roman" w:hAnsi="Arial" w:cs="Arial"/>
                <w:color w:val="00000A"/>
                <w:sz w:val="18"/>
                <w:szCs w:val="18"/>
                <w:shd w:val="clear" w:color="auto" w:fill="FFFFFF"/>
                <w:lang w:eastAsia="es-CR"/>
              </w:rPr>
              <w:t xml:space="preserve">NO </w:t>
            </w:r>
            <w:proofErr w:type="gramStart"/>
            <w:r w:rsidRPr="005B33F6">
              <w:rPr>
                <w:rFonts w:ascii="Arial" w:eastAsia="Times New Roman" w:hAnsi="Arial" w:cs="Arial"/>
                <w:color w:val="00000A"/>
                <w:sz w:val="18"/>
                <w:szCs w:val="18"/>
                <w:shd w:val="clear" w:color="auto" w:fill="FFFFFF"/>
                <w:lang w:eastAsia="es-CR"/>
              </w:rPr>
              <w:t xml:space="preserve">(  </w:t>
            </w:r>
            <w:proofErr w:type="gramEnd"/>
            <w:r w:rsidRPr="005B33F6">
              <w:rPr>
                <w:rFonts w:ascii="Arial" w:eastAsia="Times New Roman" w:hAnsi="Arial" w:cs="Arial"/>
                <w:color w:val="00000A"/>
                <w:sz w:val="18"/>
                <w:szCs w:val="18"/>
                <w:shd w:val="clear" w:color="auto" w:fill="FFFFFF"/>
                <w:lang w:eastAsia="es-CR"/>
              </w:rPr>
              <w:t xml:space="preserve"> )</w:t>
            </w:r>
          </w:p>
          <w:p w14:paraId="62A775EA" w14:textId="77777777" w:rsidR="00B64B28" w:rsidRPr="005B33F6" w:rsidRDefault="00B64B28" w:rsidP="00B64B28">
            <w:pPr>
              <w:suppressAutoHyphens/>
              <w:contextualSpacing/>
              <w:jc w:val="center"/>
              <w:rPr>
                <w:rFonts w:ascii="Arial" w:eastAsia="Times New Roman" w:hAnsi="Arial" w:cs="Arial"/>
                <w:color w:val="00000A"/>
                <w:sz w:val="18"/>
                <w:szCs w:val="18"/>
                <w:shd w:val="clear" w:color="auto" w:fill="FFFFFF"/>
                <w:lang w:eastAsia="es-CR"/>
              </w:rPr>
            </w:pPr>
            <w:r w:rsidRPr="005B33F6">
              <w:rPr>
                <w:rFonts w:ascii="Arial" w:eastAsia="Times New Roman" w:hAnsi="Arial" w:cs="Arial"/>
                <w:color w:val="00000A"/>
                <w:sz w:val="18"/>
                <w:szCs w:val="18"/>
                <w:shd w:val="clear" w:color="auto" w:fill="FFFFFF"/>
                <w:lang w:eastAsia="es-CR"/>
              </w:rPr>
              <w:t>SI</w:t>
            </w:r>
            <w:proofErr w:type="gramStart"/>
            <w:r w:rsidRPr="005B33F6">
              <w:rPr>
                <w:rFonts w:ascii="Arial" w:eastAsia="Times New Roman" w:hAnsi="Arial" w:cs="Arial"/>
                <w:color w:val="00000A"/>
                <w:sz w:val="18"/>
                <w:szCs w:val="18"/>
                <w:shd w:val="clear" w:color="auto" w:fill="FFFFFF"/>
                <w:lang w:eastAsia="es-CR"/>
              </w:rPr>
              <w:t xml:space="preserve">   (</w:t>
            </w:r>
            <w:proofErr w:type="gramEnd"/>
            <w:r w:rsidRPr="005B33F6">
              <w:rPr>
                <w:rFonts w:ascii="Arial" w:eastAsia="Times New Roman" w:hAnsi="Arial" w:cs="Arial"/>
                <w:color w:val="00000A"/>
                <w:sz w:val="18"/>
                <w:szCs w:val="18"/>
                <w:shd w:val="clear" w:color="auto" w:fill="FFFFFF"/>
                <w:lang w:eastAsia="es-CR"/>
              </w:rPr>
              <w:t xml:space="preserve">   )</w:t>
            </w:r>
          </w:p>
        </w:tc>
        <w:tc>
          <w:tcPr>
            <w:tcW w:w="9802" w:type="dxa"/>
          </w:tcPr>
          <w:p w14:paraId="4D637151" w14:textId="08D005D9" w:rsidR="00B64B28" w:rsidRPr="005B33F6" w:rsidRDefault="00B64B28" w:rsidP="00B64B28">
            <w:pPr>
              <w:suppressAutoHyphens/>
              <w:contextualSpacing/>
              <w:jc w:val="both"/>
              <w:rPr>
                <w:rFonts w:ascii="Arial" w:eastAsia="Times New Roman" w:hAnsi="Arial" w:cs="Arial"/>
                <w:color w:val="00000A"/>
                <w:sz w:val="18"/>
                <w:szCs w:val="18"/>
                <w:shd w:val="clear" w:color="auto" w:fill="FFFFFF"/>
                <w:lang w:eastAsia="es-CR"/>
              </w:rPr>
            </w:pPr>
            <w:r w:rsidRPr="005B33F6">
              <w:rPr>
                <w:rFonts w:ascii="Arial" w:eastAsia="Times New Roman" w:hAnsi="Arial" w:cs="Arial"/>
                <w:color w:val="00000A"/>
                <w:sz w:val="18"/>
                <w:szCs w:val="18"/>
                <w:shd w:val="clear" w:color="auto" w:fill="FFFFFF"/>
                <w:lang w:eastAsia="es-CR"/>
              </w:rPr>
              <w:t>El usuario final autoriza</w:t>
            </w:r>
            <w:r w:rsidR="00C4349C">
              <w:rPr>
                <w:rFonts w:ascii="Arial" w:eastAsia="Times New Roman" w:hAnsi="Arial" w:cs="Arial"/>
                <w:color w:val="00000A"/>
                <w:sz w:val="18"/>
                <w:szCs w:val="18"/>
                <w:shd w:val="clear" w:color="auto" w:fill="FFFFFF"/>
                <w:lang w:eastAsia="es-CR"/>
              </w:rPr>
              <w:t xml:space="preserve"> a </w:t>
            </w:r>
            <w:r w:rsidR="0036385F">
              <w:rPr>
                <w:rFonts w:ascii="Arial" w:eastAsia="Times New Roman" w:hAnsi="Arial" w:cs="Arial"/>
                <w:color w:val="00000A"/>
                <w:sz w:val="18"/>
                <w:szCs w:val="18"/>
                <w:shd w:val="clear" w:color="auto" w:fill="FFFFFF"/>
                <w:lang w:eastAsia="es-CR"/>
              </w:rPr>
              <w:t>Nelson Rojas Araya (</w:t>
            </w:r>
            <w:r w:rsidR="00C4349C" w:rsidRPr="00653AEB">
              <w:rPr>
                <w:rFonts w:ascii="Arial" w:eastAsia="Times New Roman" w:hAnsi="Arial" w:cs="Arial"/>
                <w:i/>
                <w:iCs/>
                <w:color w:val="00000A"/>
                <w:sz w:val="18"/>
                <w:szCs w:val="18"/>
                <w:shd w:val="clear" w:color="auto" w:fill="FFFFFF"/>
                <w:lang w:eastAsia="es-CR"/>
              </w:rPr>
              <w:t>Servicios Profesionales Osa</w:t>
            </w:r>
            <w:r w:rsidR="0036385F">
              <w:rPr>
                <w:rFonts w:ascii="Arial" w:eastAsia="Times New Roman" w:hAnsi="Arial" w:cs="Arial"/>
                <w:color w:val="00000A"/>
                <w:sz w:val="18"/>
                <w:szCs w:val="18"/>
                <w:shd w:val="clear" w:color="auto" w:fill="FFFFFF"/>
                <w:lang w:eastAsia="es-CR"/>
              </w:rPr>
              <w:t>)</w:t>
            </w:r>
            <w:r w:rsidRPr="005B33F6">
              <w:rPr>
                <w:rFonts w:ascii="Arial" w:eastAsia="Times New Roman" w:hAnsi="Arial" w:cs="Arial"/>
                <w:color w:val="00000A"/>
                <w:sz w:val="18"/>
                <w:szCs w:val="18"/>
                <w:shd w:val="clear" w:color="auto" w:fill="FFFFFF"/>
                <w:lang w:eastAsia="es-CR"/>
              </w:rPr>
              <w:t xml:space="preserve"> a enviarle información promocional con fines de venta directa de sus bienes y servicios o productos. En caso afirmativo el usuario final señala para el envío de esta información el mismo medio indicado para recibir notificaciones, o bien, al siguiente medio:  _______________________________</w:t>
            </w:r>
          </w:p>
        </w:tc>
      </w:tr>
    </w:tbl>
    <w:p w14:paraId="257EA146" w14:textId="77777777" w:rsidR="00B64B28" w:rsidRPr="005B33F6" w:rsidRDefault="00B64B28" w:rsidP="00B64B28">
      <w:pPr>
        <w:spacing w:after="0" w:line="240" w:lineRule="auto"/>
        <w:contextualSpacing/>
        <w:rPr>
          <w:rFonts w:ascii="Arial" w:hAnsi="Arial" w:cs="Arial"/>
          <w:bCs/>
          <w:kern w:val="0"/>
          <w:sz w:val="18"/>
          <w:szCs w:val="18"/>
          <w:lang w:val="es-CR"/>
          <w14:ligatures w14:val="none"/>
        </w:rPr>
      </w:pPr>
    </w:p>
    <w:p w14:paraId="05FDBDCB" w14:textId="77777777" w:rsidR="00B64B28" w:rsidRPr="005B33F6" w:rsidRDefault="00B64B28" w:rsidP="00B64B28">
      <w:pPr>
        <w:numPr>
          <w:ilvl w:val="0"/>
          <w:numId w:val="3"/>
        </w:numPr>
        <w:spacing w:after="0" w:line="240" w:lineRule="auto"/>
        <w:contextualSpacing/>
        <w:jc w:val="both"/>
        <w:rPr>
          <w:rFonts w:ascii="Arial" w:hAnsi="Arial" w:cs="Arial"/>
          <w:b/>
          <w:bCs/>
          <w:kern w:val="0"/>
          <w:sz w:val="18"/>
          <w:szCs w:val="18"/>
          <w:lang w:val="es-CR"/>
          <w14:ligatures w14:val="none"/>
        </w:rPr>
      </w:pPr>
      <w:r w:rsidRPr="005B33F6">
        <w:rPr>
          <w:rFonts w:ascii="Arial" w:hAnsi="Arial" w:cs="Arial"/>
          <w:b/>
          <w:bCs/>
          <w:kern w:val="0"/>
          <w:sz w:val="18"/>
          <w:szCs w:val="18"/>
          <w:lang w:val="es-CR"/>
          <w14:ligatures w14:val="none"/>
        </w:rPr>
        <w:t>Autorización para el uso de datos personales proporcionados en la presente carátula y contrato</w:t>
      </w:r>
    </w:p>
    <w:p w14:paraId="7266D389" w14:textId="77777777" w:rsidR="00B64B28" w:rsidRPr="005B33F6" w:rsidRDefault="00B64B28" w:rsidP="00B64B28">
      <w:pPr>
        <w:spacing w:after="0" w:line="240" w:lineRule="auto"/>
        <w:ind w:left="360"/>
        <w:contextualSpacing/>
        <w:jc w:val="both"/>
        <w:rPr>
          <w:rFonts w:ascii="Arial" w:hAnsi="Arial" w:cs="Arial"/>
          <w:b/>
          <w:bCs/>
          <w:kern w:val="0"/>
          <w:sz w:val="18"/>
          <w:szCs w:val="18"/>
          <w:lang w:val="es-CR"/>
          <w14:ligatures w14:val="none"/>
        </w:rPr>
      </w:pPr>
    </w:p>
    <w:tbl>
      <w:tblPr>
        <w:tblStyle w:val="Tablaconcuadrcula2"/>
        <w:tblW w:w="0" w:type="auto"/>
        <w:tblLook w:val="04A0" w:firstRow="1" w:lastRow="0" w:firstColumn="1" w:lastColumn="0" w:noHBand="0" w:noVBand="1"/>
      </w:tblPr>
      <w:tblGrid>
        <w:gridCol w:w="872"/>
        <w:gridCol w:w="7956"/>
      </w:tblGrid>
      <w:tr w:rsidR="00B64B28" w:rsidRPr="005B33F6" w14:paraId="339506B7" w14:textId="77777777" w:rsidTr="00F12766">
        <w:tc>
          <w:tcPr>
            <w:tcW w:w="988" w:type="dxa"/>
            <w:vAlign w:val="center"/>
          </w:tcPr>
          <w:p w14:paraId="6DCE10D9" w14:textId="77777777"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 xml:space="preserve">NO </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p w14:paraId="15694C32" w14:textId="77777777"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SI</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tc>
        <w:tc>
          <w:tcPr>
            <w:tcW w:w="9802" w:type="dxa"/>
          </w:tcPr>
          <w:p w14:paraId="039CDB48" w14:textId="02759DB9"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 xml:space="preserve">El usuario final brinda el consentimiento para que los datos brindados con ocasión a la suscripción del presente servicio de telecomunicaciones sean incluidos en la base de datos </w:t>
            </w:r>
            <w:r w:rsidR="003D7E5B">
              <w:rPr>
                <w:rFonts w:ascii="Arial" w:hAnsi="Arial" w:cs="Arial"/>
                <w:bCs/>
                <w:sz w:val="18"/>
                <w:szCs w:val="18"/>
              </w:rPr>
              <w:t>de</w:t>
            </w:r>
            <w:r w:rsidR="00653AEB">
              <w:rPr>
                <w:rFonts w:ascii="Arial" w:hAnsi="Arial" w:cs="Arial"/>
                <w:bCs/>
                <w:sz w:val="18"/>
                <w:szCs w:val="18"/>
              </w:rPr>
              <w:t xml:space="preserve"> Nelson Rojas Araya (</w:t>
            </w:r>
            <w:r w:rsidR="003D7E5B" w:rsidRPr="00653AEB">
              <w:rPr>
                <w:rFonts w:ascii="Arial" w:hAnsi="Arial" w:cs="Arial"/>
                <w:bCs/>
                <w:i/>
                <w:iCs/>
                <w:sz w:val="18"/>
                <w:szCs w:val="18"/>
              </w:rPr>
              <w:t>Servicios Profesionales Osa</w:t>
            </w:r>
            <w:r w:rsidR="00653AEB">
              <w:rPr>
                <w:rFonts w:ascii="Arial" w:hAnsi="Arial" w:cs="Arial"/>
                <w:bCs/>
                <w:sz w:val="18"/>
                <w:szCs w:val="18"/>
              </w:rPr>
              <w:t>)</w:t>
            </w:r>
            <w:r w:rsidRPr="005B33F6">
              <w:rPr>
                <w:rFonts w:ascii="Arial" w:hAnsi="Arial" w:cs="Arial"/>
                <w:bCs/>
                <w:sz w:val="18"/>
                <w:szCs w:val="18"/>
              </w:rPr>
              <w:t xml:space="preserve">, los cuales serán tratados según la normativa de protección de datos vigente. </w:t>
            </w:r>
          </w:p>
        </w:tc>
      </w:tr>
    </w:tbl>
    <w:p w14:paraId="772F5EBD" w14:textId="77777777" w:rsidR="00B64B28" w:rsidRPr="005B33F6" w:rsidRDefault="00B64B28" w:rsidP="00B64B28">
      <w:pPr>
        <w:spacing w:after="0" w:line="240" w:lineRule="auto"/>
        <w:contextualSpacing/>
        <w:rPr>
          <w:rFonts w:ascii="Arial" w:hAnsi="Arial" w:cs="Arial"/>
          <w:b/>
          <w:kern w:val="0"/>
          <w:sz w:val="18"/>
          <w:szCs w:val="18"/>
          <w:lang w:val="es-CR"/>
          <w14:ligatures w14:val="none"/>
        </w:rPr>
      </w:pPr>
    </w:p>
    <w:p w14:paraId="21975970" w14:textId="77777777" w:rsidR="00B64B28" w:rsidRPr="005B33F6" w:rsidRDefault="00B64B28" w:rsidP="00B64B28">
      <w:pPr>
        <w:numPr>
          <w:ilvl w:val="0"/>
          <w:numId w:val="3"/>
        </w:numPr>
        <w:spacing w:after="0" w:line="240" w:lineRule="auto"/>
        <w:ind w:left="426"/>
        <w:contextualSpacing/>
        <w:jc w:val="both"/>
        <w:rPr>
          <w:rFonts w:ascii="Arial" w:hAnsi="Arial" w:cs="Arial"/>
          <w:b/>
          <w:kern w:val="0"/>
          <w:sz w:val="18"/>
          <w:szCs w:val="18"/>
          <w:lang w:val="es-CR"/>
          <w14:ligatures w14:val="none"/>
        </w:rPr>
      </w:pPr>
      <w:r w:rsidRPr="005B33F6">
        <w:rPr>
          <w:rFonts w:ascii="Arial" w:hAnsi="Arial" w:cs="Arial"/>
          <w:b/>
          <w:kern w:val="0"/>
          <w:sz w:val="18"/>
          <w:szCs w:val="18"/>
          <w:lang w:val="es-CR"/>
          <w14:ligatures w14:val="none"/>
        </w:rPr>
        <w:t>Autorización para traslado de cargos de un servicio a otro</w:t>
      </w:r>
    </w:p>
    <w:tbl>
      <w:tblPr>
        <w:tblStyle w:val="Tablaconcuadrcula2"/>
        <w:tblW w:w="0" w:type="auto"/>
        <w:tblLook w:val="04A0" w:firstRow="1" w:lastRow="0" w:firstColumn="1" w:lastColumn="0" w:noHBand="0" w:noVBand="1"/>
      </w:tblPr>
      <w:tblGrid>
        <w:gridCol w:w="872"/>
        <w:gridCol w:w="7956"/>
      </w:tblGrid>
      <w:tr w:rsidR="00B64B28" w:rsidRPr="005B33F6" w14:paraId="02EBAE70" w14:textId="77777777" w:rsidTr="00F12766">
        <w:tc>
          <w:tcPr>
            <w:tcW w:w="988" w:type="dxa"/>
            <w:vAlign w:val="center"/>
          </w:tcPr>
          <w:p w14:paraId="464EE1CC" w14:textId="77777777" w:rsidR="00B64B28" w:rsidRPr="005B33F6" w:rsidRDefault="00B64B28" w:rsidP="00B64B28">
            <w:pPr>
              <w:keepNext/>
              <w:contextualSpacing/>
              <w:jc w:val="center"/>
              <w:rPr>
                <w:rFonts w:ascii="Arial" w:hAnsi="Arial" w:cs="Arial"/>
                <w:bCs/>
                <w:sz w:val="18"/>
                <w:szCs w:val="18"/>
              </w:rPr>
            </w:pPr>
            <w:proofErr w:type="gramStart"/>
            <w:r w:rsidRPr="005B33F6">
              <w:rPr>
                <w:rFonts w:ascii="Arial" w:hAnsi="Arial" w:cs="Arial"/>
                <w:bCs/>
                <w:sz w:val="18"/>
                <w:szCs w:val="18"/>
              </w:rPr>
              <w:t>NO  (</w:t>
            </w:r>
            <w:proofErr w:type="gramEnd"/>
            <w:r w:rsidRPr="005B33F6">
              <w:rPr>
                <w:rFonts w:ascii="Arial" w:hAnsi="Arial" w:cs="Arial"/>
                <w:bCs/>
                <w:sz w:val="18"/>
                <w:szCs w:val="18"/>
              </w:rPr>
              <w:t xml:space="preserve">   )</w:t>
            </w:r>
          </w:p>
          <w:p w14:paraId="5B392D38" w14:textId="77777777" w:rsidR="00B64B28" w:rsidRPr="005B33F6" w:rsidRDefault="00B64B28" w:rsidP="00B64B28">
            <w:pPr>
              <w:keepNext/>
              <w:contextualSpacing/>
              <w:jc w:val="center"/>
              <w:rPr>
                <w:rFonts w:ascii="Arial" w:hAnsi="Arial" w:cs="Arial"/>
                <w:bCs/>
                <w:sz w:val="18"/>
                <w:szCs w:val="18"/>
              </w:rPr>
            </w:pPr>
            <w:r w:rsidRPr="005B33F6">
              <w:rPr>
                <w:rFonts w:ascii="Arial" w:hAnsi="Arial" w:cs="Arial"/>
                <w:bCs/>
                <w:sz w:val="18"/>
                <w:szCs w:val="18"/>
              </w:rPr>
              <w:t xml:space="preserve">SI </w:t>
            </w:r>
            <w:proofErr w:type="gramStart"/>
            <w:r w:rsidRPr="005B33F6">
              <w:rPr>
                <w:rFonts w:ascii="Arial" w:hAnsi="Arial" w:cs="Arial"/>
                <w:bCs/>
                <w:sz w:val="18"/>
                <w:szCs w:val="18"/>
              </w:rPr>
              <w:t xml:space="preserve">   (</w:t>
            </w:r>
            <w:proofErr w:type="gramEnd"/>
            <w:r w:rsidRPr="005B33F6">
              <w:rPr>
                <w:rFonts w:ascii="Arial" w:hAnsi="Arial" w:cs="Arial"/>
                <w:bCs/>
                <w:sz w:val="18"/>
                <w:szCs w:val="18"/>
              </w:rPr>
              <w:t xml:space="preserve">   )</w:t>
            </w:r>
          </w:p>
        </w:tc>
        <w:tc>
          <w:tcPr>
            <w:tcW w:w="9802" w:type="dxa"/>
          </w:tcPr>
          <w:p w14:paraId="3B889C94" w14:textId="479C8A5D" w:rsidR="00B64B28" w:rsidRPr="005B33F6" w:rsidRDefault="00B64B28" w:rsidP="00B64B28">
            <w:pPr>
              <w:keepNext/>
              <w:contextualSpacing/>
              <w:jc w:val="both"/>
              <w:rPr>
                <w:rFonts w:ascii="Arial" w:hAnsi="Arial" w:cs="Arial"/>
                <w:bCs/>
                <w:sz w:val="18"/>
                <w:szCs w:val="18"/>
              </w:rPr>
            </w:pPr>
            <w:r w:rsidRPr="005B33F6">
              <w:rPr>
                <w:rFonts w:ascii="Arial" w:hAnsi="Arial" w:cs="Arial"/>
                <w:bCs/>
                <w:sz w:val="18"/>
                <w:szCs w:val="18"/>
              </w:rPr>
              <w:t>El usuario final autoriza</w:t>
            </w:r>
            <w:r w:rsidR="00653AEB">
              <w:rPr>
                <w:rFonts w:ascii="Arial" w:hAnsi="Arial" w:cs="Arial"/>
                <w:bCs/>
                <w:sz w:val="18"/>
                <w:szCs w:val="18"/>
              </w:rPr>
              <w:t xml:space="preserve"> Nelson Rojas Araya</w:t>
            </w:r>
            <w:r w:rsidRPr="005B33F6">
              <w:rPr>
                <w:rFonts w:ascii="Arial" w:hAnsi="Arial" w:cs="Arial"/>
                <w:bCs/>
                <w:sz w:val="18"/>
                <w:szCs w:val="18"/>
              </w:rPr>
              <w:t xml:space="preserve"> </w:t>
            </w:r>
            <w:r w:rsidR="00AB0B83">
              <w:rPr>
                <w:rFonts w:ascii="Arial" w:hAnsi="Arial" w:cs="Arial"/>
                <w:bCs/>
                <w:sz w:val="18"/>
                <w:szCs w:val="18"/>
              </w:rPr>
              <w:t>(</w:t>
            </w:r>
            <w:r w:rsidR="00E8051D" w:rsidRPr="00AB0B83">
              <w:rPr>
                <w:rFonts w:ascii="Arial" w:hAnsi="Arial" w:cs="Arial"/>
                <w:bCs/>
                <w:i/>
                <w:iCs/>
                <w:sz w:val="18"/>
                <w:szCs w:val="18"/>
              </w:rPr>
              <w:t>Servicios Profesionales Osa</w:t>
            </w:r>
            <w:r w:rsidR="00AB0B83">
              <w:rPr>
                <w:rFonts w:ascii="Arial" w:hAnsi="Arial" w:cs="Arial"/>
                <w:bCs/>
                <w:sz w:val="18"/>
                <w:szCs w:val="18"/>
              </w:rPr>
              <w:t>)</w:t>
            </w:r>
            <w:r w:rsidR="00D01534">
              <w:rPr>
                <w:rFonts w:ascii="Arial" w:hAnsi="Arial" w:cs="Arial"/>
                <w:bCs/>
                <w:sz w:val="18"/>
                <w:szCs w:val="18"/>
              </w:rPr>
              <w:t xml:space="preserve"> </w:t>
            </w:r>
            <w:r w:rsidRPr="005B33F6">
              <w:rPr>
                <w:rFonts w:ascii="Arial" w:hAnsi="Arial" w:cs="Arial"/>
                <w:bCs/>
                <w:sz w:val="18"/>
                <w:szCs w:val="18"/>
              </w:rPr>
              <w:t>a cargar en la facturación de otro servicio de telecomunicaciones que se encuentre registrado a su nombre, aquellas deudas que tuviere pendientes por servicios disfrutados más no cancelados, siempre y cuando se incluyan dentro del plazo máximo de 60 días naturales después de generado el cargo.</w:t>
            </w:r>
          </w:p>
        </w:tc>
      </w:tr>
    </w:tbl>
    <w:p w14:paraId="268FBBE8" w14:textId="77777777" w:rsidR="00B64B28" w:rsidRPr="005B33F6" w:rsidRDefault="00B64B28" w:rsidP="00B64B28">
      <w:pPr>
        <w:keepNext/>
        <w:spacing w:after="0" w:line="240" w:lineRule="auto"/>
        <w:contextualSpacing/>
        <w:jc w:val="both"/>
        <w:rPr>
          <w:rFonts w:ascii="Arial" w:hAnsi="Arial" w:cs="Arial"/>
          <w:b/>
          <w:bCs/>
          <w:kern w:val="0"/>
          <w:sz w:val="18"/>
          <w:szCs w:val="18"/>
          <w:lang w:val="es-CR"/>
          <w14:ligatures w14:val="none"/>
        </w:rPr>
      </w:pPr>
    </w:p>
    <w:p w14:paraId="11B6B0CF" w14:textId="3428BD3F" w:rsidR="00B64B28" w:rsidRPr="005B33F6" w:rsidRDefault="00B64B28" w:rsidP="000E4666">
      <w:pPr>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r w:rsidRPr="005B33F6">
        <w:rPr>
          <w:rFonts w:ascii="Arial" w:eastAsia="Times New Roman" w:hAnsi="Arial" w:cs="Arial"/>
          <w:kern w:val="0"/>
          <w:sz w:val="18"/>
          <w:szCs w:val="18"/>
          <w:shd w:val="clear" w:color="auto" w:fill="FFFFFF"/>
          <w:lang w:val="es-CR" w:eastAsia="es-CR"/>
          <w14:ligatures w14:val="none"/>
        </w:rPr>
        <w:t xml:space="preserve">Conociendo y aceptando las condiciones pactadas firmamos, en dos tantos, en la ciudad de </w:t>
      </w:r>
      <w:r w:rsidR="001479D2" w:rsidRPr="00724CF5">
        <w:rPr>
          <w:rFonts w:ascii="Arial" w:eastAsia="Times New Roman" w:hAnsi="Arial" w:cs="Arial"/>
          <w:b/>
          <w:bCs/>
          <w:kern w:val="0"/>
          <w:sz w:val="18"/>
          <w:szCs w:val="18"/>
          <w:u w:val="single"/>
          <w:shd w:val="clear" w:color="auto" w:fill="FFFFFF"/>
          <w:lang w:val="es-CR" w:eastAsia="es-CR"/>
          <w14:ligatures w14:val="none"/>
        </w:rPr>
        <w:t>La Palma de Puerto Jiménez</w:t>
      </w:r>
      <w:r w:rsidRPr="005B33F6">
        <w:rPr>
          <w:rFonts w:ascii="Arial" w:eastAsia="Times New Roman" w:hAnsi="Arial" w:cs="Arial"/>
          <w:kern w:val="0"/>
          <w:sz w:val="18"/>
          <w:szCs w:val="18"/>
          <w:shd w:val="clear" w:color="auto" w:fill="FFFFFF"/>
          <w:lang w:val="es-CR" w:eastAsia="es-CR"/>
          <w14:ligatures w14:val="none"/>
        </w:rPr>
        <w:t>,</w:t>
      </w:r>
      <w:r w:rsidR="000E4666">
        <w:rPr>
          <w:rFonts w:ascii="Arial" w:eastAsia="Times New Roman" w:hAnsi="Arial" w:cs="Arial"/>
          <w:kern w:val="0"/>
          <w:sz w:val="18"/>
          <w:szCs w:val="18"/>
          <w:shd w:val="clear" w:color="auto" w:fill="FFFFFF"/>
          <w:lang w:val="es-CR" w:eastAsia="es-CR"/>
          <w14:ligatures w14:val="none"/>
        </w:rPr>
        <w:t xml:space="preserve"> </w:t>
      </w:r>
      <w:r w:rsidRPr="005B33F6">
        <w:rPr>
          <w:rFonts w:ascii="Arial" w:eastAsia="Times New Roman" w:hAnsi="Arial" w:cs="Arial"/>
          <w:kern w:val="0"/>
          <w:sz w:val="18"/>
          <w:szCs w:val="18"/>
          <w:shd w:val="clear" w:color="auto" w:fill="FFFFFF"/>
          <w:lang w:val="es-CR" w:eastAsia="es-CR"/>
          <w14:ligatures w14:val="none"/>
        </w:rPr>
        <w:t xml:space="preserve">Costa Rica, el día </w:t>
      </w:r>
      <w:r w:rsidR="00304EA1">
        <w:rPr>
          <w:rFonts w:ascii="Arial" w:eastAsia="Times New Roman" w:hAnsi="Arial" w:cs="Arial"/>
          <w:b/>
          <w:bCs/>
          <w:kern w:val="0"/>
          <w:sz w:val="18"/>
          <w:szCs w:val="18"/>
          <w:u w:val="single"/>
          <w:shd w:val="clear" w:color="auto" w:fill="FFFFFF"/>
          <w:lang w:val="es-CR" w:eastAsia="es-CR"/>
          <w14:ligatures w14:val="none"/>
        </w:rPr>
        <w:t>2</w:t>
      </w:r>
      <w:r w:rsidR="00166915">
        <w:rPr>
          <w:rFonts w:ascii="Arial" w:eastAsia="Times New Roman" w:hAnsi="Arial" w:cs="Arial"/>
          <w:b/>
          <w:bCs/>
          <w:kern w:val="0"/>
          <w:sz w:val="18"/>
          <w:szCs w:val="18"/>
          <w:u w:val="single"/>
          <w:shd w:val="clear" w:color="auto" w:fill="FFFFFF"/>
          <w:lang w:val="es-CR" w:eastAsia="es-CR"/>
          <w14:ligatures w14:val="none"/>
        </w:rPr>
        <w:t>2</w:t>
      </w:r>
      <w:r w:rsidRPr="005B33F6">
        <w:rPr>
          <w:rFonts w:ascii="Arial" w:eastAsia="Times New Roman" w:hAnsi="Arial" w:cs="Arial"/>
          <w:kern w:val="0"/>
          <w:sz w:val="18"/>
          <w:szCs w:val="18"/>
          <w:shd w:val="clear" w:color="auto" w:fill="FFFFFF"/>
          <w:lang w:val="es-CR" w:eastAsia="es-CR"/>
          <w14:ligatures w14:val="none"/>
        </w:rPr>
        <w:t xml:space="preserve"> de</w:t>
      </w:r>
      <w:r w:rsidR="001479D2">
        <w:rPr>
          <w:rFonts w:ascii="Arial" w:eastAsia="Times New Roman" w:hAnsi="Arial" w:cs="Arial"/>
          <w:kern w:val="0"/>
          <w:sz w:val="18"/>
          <w:szCs w:val="18"/>
          <w:shd w:val="clear" w:color="auto" w:fill="FFFFFF"/>
          <w:lang w:val="es-CR" w:eastAsia="es-CR"/>
          <w14:ligatures w14:val="none"/>
        </w:rPr>
        <w:t xml:space="preserve"> </w:t>
      </w:r>
      <w:r w:rsidR="00304EA1">
        <w:rPr>
          <w:rFonts w:ascii="Arial" w:eastAsia="Times New Roman" w:hAnsi="Arial" w:cs="Arial"/>
          <w:b/>
          <w:bCs/>
          <w:kern w:val="0"/>
          <w:sz w:val="18"/>
          <w:szCs w:val="18"/>
          <w:u w:val="single"/>
          <w:shd w:val="clear" w:color="auto" w:fill="FFFFFF"/>
          <w:lang w:val="es-CR" w:eastAsia="es-CR"/>
          <w14:ligatures w14:val="none"/>
        </w:rPr>
        <w:t>mayo</w:t>
      </w:r>
      <w:r w:rsidRPr="005B33F6">
        <w:rPr>
          <w:rFonts w:ascii="Arial" w:eastAsia="Times New Roman" w:hAnsi="Arial" w:cs="Arial"/>
          <w:kern w:val="0"/>
          <w:sz w:val="18"/>
          <w:szCs w:val="18"/>
          <w:shd w:val="clear" w:color="auto" w:fill="FFFFFF"/>
          <w:lang w:val="es-CR" w:eastAsia="es-CR"/>
          <w14:ligatures w14:val="none"/>
        </w:rPr>
        <w:t xml:space="preserve"> del </w:t>
      </w:r>
      <w:r w:rsidR="001479D2" w:rsidRPr="00724CF5">
        <w:rPr>
          <w:rFonts w:ascii="Arial" w:eastAsia="Times New Roman" w:hAnsi="Arial" w:cs="Arial"/>
          <w:b/>
          <w:bCs/>
          <w:kern w:val="0"/>
          <w:sz w:val="18"/>
          <w:szCs w:val="18"/>
          <w:u w:val="single"/>
          <w:shd w:val="clear" w:color="auto" w:fill="FFFFFF"/>
          <w:lang w:val="es-CR" w:eastAsia="es-CR"/>
          <w14:ligatures w14:val="none"/>
        </w:rPr>
        <w:t>2026</w:t>
      </w:r>
      <w:r w:rsidRPr="005B33F6">
        <w:rPr>
          <w:rFonts w:ascii="Arial" w:eastAsia="Times New Roman" w:hAnsi="Arial" w:cs="Arial"/>
          <w:kern w:val="0"/>
          <w:sz w:val="18"/>
          <w:szCs w:val="18"/>
          <w:shd w:val="clear" w:color="auto" w:fill="FFFFFF"/>
          <w:lang w:val="es-CR" w:eastAsia="es-CR"/>
          <w14:ligatures w14:val="none"/>
        </w:rPr>
        <w:t>.</w:t>
      </w:r>
      <w:r w:rsidR="000E4666">
        <w:rPr>
          <w:rFonts w:ascii="Arial" w:eastAsia="Times New Roman" w:hAnsi="Arial" w:cs="Arial"/>
          <w:kern w:val="0"/>
          <w:sz w:val="18"/>
          <w:szCs w:val="18"/>
          <w:shd w:val="clear" w:color="auto" w:fill="FFFFFF"/>
          <w:lang w:val="es-CR" w:eastAsia="es-CR"/>
          <w14:ligatures w14:val="none"/>
        </w:rPr>
        <w:t xml:space="preserve"> </w:t>
      </w:r>
    </w:p>
    <w:p w14:paraId="28A9B5B7" w14:textId="77777777" w:rsidR="00B64B28" w:rsidRDefault="00B64B28"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p>
    <w:p w14:paraId="11F4FD36" w14:textId="11C95346" w:rsidR="000E4666" w:rsidRDefault="000E4666"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r w:rsidRPr="000E4666">
        <w:rPr>
          <w:rFonts w:ascii="Arial" w:eastAsia="Droid Sans Fallback" w:hAnsi="Arial" w:cs="Arial"/>
          <w:b/>
          <w:bCs/>
          <w:color w:val="00000A"/>
          <w:kern w:val="0"/>
          <w:sz w:val="18"/>
          <w:szCs w:val="18"/>
          <w:shd w:val="clear" w:color="auto" w:fill="FFFFFF"/>
          <w:lang w:val="es-CR"/>
          <w14:ligatures w14:val="none"/>
        </w:rPr>
        <w:t>Notificaciones</w:t>
      </w:r>
      <w:r>
        <w:rPr>
          <w:rFonts w:ascii="Arial" w:eastAsia="Droid Sans Fallback" w:hAnsi="Arial" w:cs="Arial"/>
          <w:color w:val="00000A"/>
          <w:kern w:val="0"/>
          <w:sz w:val="18"/>
          <w:szCs w:val="18"/>
          <w:shd w:val="clear" w:color="auto" w:fill="FFFFFF"/>
          <w:lang w:val="es-CR"/>
          <w14:ligatures w14:val="none"/>
        </w:rPr>
        <w:t xml:space="preserve">: Se detalla como medio para notificaciones es el correo electrónico: </w:t>
      </w:r>
      <w:hyperlink r:id="rId11" w:history="1">
        <w:r w:rsidRPr="00D14B1E">
          <w:rPr>
            <w:rStyle w:val="Hipervnculo"/>
            <w:rFonts w:ascii="Arial" w:eastAsia="Droid Sans Fallback" w:hAnsi="Arial" w:cs="Arial"/>
            <w:kern w:val="0"/>
            <w:sz w:val="18"/>
            <w:szCs w:val="18"/>
            <w:shd w:val="clear" w:color="auto" w:fill="FFFFFF"/>
            <w:lang w:val="es-CR"/>
            <w14:ligatures w14:val="none"/>
          </w:rPr>
          <w:t>info@osaprofessionals.com</w:t>
        </w:r>
      </w:hyperlink>
      <w:r>
        <w:rPr>
          <w:rFonts w:ascii="Arial" w:eastAsia="Droid Sans Fallback" w:hAnsi="Arial" w:cs="Arial"/>
          <w:color w:val="00000A"/>
          <w:kern w:val="0"/>
          <w:sz w:val="18"/>
          <w:szCs w:val="18"/>
          <w:shd w:val="clear" w:color="auto" w:fill="FFFFFF"/>
          <w:lang w:val="es-CR"/>
          <w14:ligatures w14:val="none"/>
        </w:rPr>
        <w:t xml:space="preserve"> </w:t>
      </w:r>
    </w:p>
    <w:p w14:paraId="4287D287" w14:textId="77777777" w:rsidR="000E4666" w:rsidRDefault="000E4666"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p>
    <w:p w14:paraId="14CFB536" w14:textId="77777777" w:rsidR="00165076" w:rsidRDefault="00165076"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p>
    <w:p w14:paraId="78CD59DE" w14:textId="77777777" w:rsidR="00724CF5" w:rsidRDefault="00724CF5"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p>
    <w:p w14:paraId="62BE95C0" w14:textId="77777777" w:rsidR="00AB0B83" w:rsidRPr="005B33F6" w:rsidRDefault="00AB0B83"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p>
    <w:p w14:paraId="11ACF005" w14:textId="25FDF32A" w:rsidR="00B64B28" w:rsidRPr="005B33F6" w:rsidRDefault="00B64B28" w:rsidP="00B64B28">
      <w:pPr>
        <w:suppressAutoHyphens/>
        <w:spacing w:after="0" w:line="240" w:lineRule="auto"/>
        <w:contextualSpacing/>
        <w:jc w:val="both"/>
        <w:rPr>
          <w:rFonts w:ascii="Arial" w:eastAsia="Droid Sans Fallback" w:hAnsi="Arial" w:cs="Arial"/>
          <w:color w:val="00000A"/>
          <w:kern w:val="0"/>
          <w:sz w:val="18"/>
          <w:szCs w:val="18"/>
          <w:shd w:val="clear" w:color="auto" w:fill="FFFFFF"/>
          <w:lang w:val="es-CR"/>
          <w14:ligatures w14:val="none"/>
        </w:rPr>
      </w:pPr>
      <w:r w:rsidRPr="005B33F6">
        <w:rPr>
          <w:rFonts w:ascii="Arial" w:eastAsia="Droid Sans Fallback" w:hAnsi="Arial" w:cs="Arial"/>
          <w:color w:val="00000A"/>
          <w:kern w:val="0"/>
          <w:sz w:val="18"/>
          <w:szCs w:val="18"/>
          <w:shd w:val="clear" w:color="auto" w:fill="FFFFFF"/>
          <w:lang w:val="es-CR"/>
          <w14:ligatures w14:val="none"/>
        </w:rPr>
        <w:t>__________________________</w:t>
      </w:r>
      <w:r w:rsidR="00891B27">
        <w:rPr>
          <w:rFonts w:ascii="Arial" w:eastAsia="Droid Sans Fallback" w:hAnsi="Arial" w:cs="Arial"/>
          <w:color w:val="00000A"/>
          <w:kern w:val="0"/>
          <w:sz w:val="18"/>
          <w:szCs w:val="18"/>
          <w:shd w:val="clear" w:color="auto" w:fill="FFFFFF"/>
          <w:lang w:val="es-CR"/>
          <w14:ligatures w14:val="none"/>
        </w:rPr>
        <w:t>_____</w:t>
      </w:r>
      <w:r w:rsidRPr="005B33F6">
        <w:rPr>
          <w:rFonts w:ascii="Arial" w:eastAsia="Droid Sans Fallback" w:hAnsi="Arial" w:cs="Arial"/>
          <w:color w:val="00000A"/>
          <w:kern w:val="0"/>
          <w:sz w:val="18"/>
          <w:szCs w:val="18"/>
          <w:shd w:val="clear" w:color="auto" w:fill="FFFFFF"/>
          <w:lang w:val="es-CR"/>
          <w14:ligatures w14:val="none"/>
        </w:rPr>
        <w:t>______                                                        ____________________________</w:t>
      </w:r>
    </w:p>
    <w:p w14:paraId="3323A6A0" w14:textId="46B8D212" w:rsidR="00DF0EB8" w:rsidRPr="000E4666" w:rsidRDefault="00B64B28" w:rsidP="000E4666">
      <w:pPr>
        <w:suppressAutoHyphens/>
        <w:spacing w:after="0" w:line="240" w:lineRule="auto"/>
        <w:contextualSpacing/>
        <w:rPr>
          <w:rFonts w:ascii="Arial" w:eastAsia="Droid Sans Fallback" w:hAnsi="Arial" w:cs="Arial"/>
          <w:color w:val="00000A"/>
          <w:kern w:val="0"/>
          <w:sz w:val="18"/>
          <w:szCs w:val="18"/>
          <w:shd w:val="clear" w:color="auto" w:fill="FFFFFF"/>
          <w:lang w:val="es-CR"/>
          <w14:ligatures w14:val="none"/>
        </w:rPr>
      </w:pPr>
      <w:r w:rsidRPr="005B33F6">
        <w:rPr>
          <w:rFonts w:ascii="Arial" w:eastAsia="Droid Sans Fallback" w:hAnsi="Arial" w:cs="Arial"/>
          <w:color w:val="00000A"/>
          <w:kern w:val="0"/>
          <w:sz w:val="18"/>
          <w:szCs w:val="18"/>
          <w:shd w:val="clear" w:color="auto" w:fill="FFFFFF"/>
          <w:lang w:val="es-CR"/>
          <w14:ligatures w14:val="none"/>
        </w:rPr>
        <w:t>Firma representante del operador/proveedor                                                              Firma del titular del servicio</w:t>
      </w:r>
    </w:p>
    <w:p w14:paraId="492C0FD4" w14:textId="77777777" w:rsidR="000E4666" w:rsidRDefault="000E4666" w:rsidP="003D19B1">
      <w:pPr>
        <w:spacing w:after="0" w:line="240" w:lineRule="auto"/>
        <w:contextualSpacing/>
        <w:jc w:val="center"/>
        <w:rPr>
          <w:rFonts w:ascii="Arial" w:hAnsi="Arial" w:cs="Arial"/>
          <w:b/>
          <w:bCs/>
          <w:sz w:val="18"/>
          <w:szCs w:val="18"/>
        </w:rPr>
      </w:pPr>
    </w:p>
    <w:p w14:paraId="3FD13267" w14:textId="3BD0986F" w:rsidR="00AB0B83" w:rsidRDefault="007109D5" w:rsidP="003D19B1">
      <w:pPr>
        <w:spacing w:after="0" w:line="240" w:lineRule="auto"/>
        <w:contextualSpacing/>
        <w:jc w:val="center"/>
        <w:rPr>
          <w:rFonts w:ascii="Arial" w:hAnsi="Arial" w:cs="Arial"/>
          <w:b/>
          <w:bCs/>
          <w:sz w:val="18"/>
          <w:szCs w:val="18"/>
        </w:rPr>
      </w:pPr>
      <w:r w:rsidRPr="007109D5">
        <w:rPr>
          <w:rFonts w:ascii="Arial" w:eastAsia="MS Mincho" w:hAnsi="Arial" w:cs="Arial"/>
          <w:b/>
          <w:noProof/>
          <w:color w:val="007588"/>
          <w:kern w:val="0"/>
          <w:sz w:val="20"/>
          <w:szCs w:val="20"/>
          <w:lang w:val="es-ES_tradnl" w:eastAsia="es-ES"/>
          <w14:ligatures w14:val="none"/>
        </w:rPr>
        <w:drawing>
          <wp:anchor distT="0" distB="0" distL="114300" distR="114300" simplePos="0" relativeHeight="251664384" behindDoc="0" locked="0" layoutInCell="1" allowOverlap="1" wp14:anchorId="4C74BAC2" wp14:editId="08F08136">
            <wp:simplePos x="0" y="0"/>
            <wp:positionH relativeFrom="margin">
              <wp:posOffset>1586865</wp:posOffset>
            </wp:positionH>
            <wp:positionV relativeFrom="paragraph">
              <wp:posOffset>-870585</wp:posOffset>
            </wp:positionV>
            <wp:extent cx="2889250" cy="762124"/>
            <wp:effectExtent l="0" t="0" r="6350" b="0"/>
            <wp:wrapNone/>
            <wp:docPr id="1586294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34218" name=""/>
                    <pic:cNvPicPr/>
                  </pic:nvPicPr>
                  <pic:blipFill>
                    <a:blip r:embed="rId8">
                      <a:extLst>
                        <a:ext uri="{28A0092B-C50C-407E-A947-70E740481C1C}">
                          <a14:useLocalDpi xmlns:a14="http://schemas.microsoft.com/office/drawing/2010/main" val="0"/>
                        </a:ext>
                      </a:extLst>
                    </a:blip>
                    <a:stretch>
                      <a:fillRect/>
                    </a:stretch>
                  </pic:blipFill>
                  <pic:spPr>
                    <a:xfrm>
                      <a:off x="0" y="0"/>
                      <a:ext cx="2889250" cy="762124"/>
                    </a:xfrm>
                    <a:prstGeom prst="rect">
                      <a:avLst/>
                    </a:prstGeom>
                  </pic:spPr>
                </pic:pic>
              </a:graphicData>
            </a:graphic>
            <wp14:sizeRelH relativeFrom="page">
              <wp14:pctWidth>0</wp14:pctWidth>
            </wp14:sizeRelH>
            <wp14:sizeRelV relativeFrom="page">
              <wp14:pctHeight>0</wp14:pctHeight>
            </wp14:sizeRelV>
          </wp:anchor>
        </w:drawing>
      </w:r>
    </w:p>
    <w:p w14:paraId="6DC3D0C3" w14:textId="02F30345" w:rsidR="00F82E50" w:rsidRDefault="00F82E50" w:rsidP="003D19B1">
      <w:pPr>
        <w:spacing w:after="0" w:line="240" w:lineRule="auto"/>
        <w:contextualSpacing/>
        <w:jc w:val="center"/>
        <w:rPr>
          <w:rFonts w:ascii="Arial" w:hAnsi="Arial" w:cs="Arial"/>
          <w:b/>
          <w:bCs/>
          <w:sz w:val="18"/>
          <w:szCs w:val="18"/>
        </w:rPr>
      </w:pPr>
      <w:r w:rsidRPr="001445FC">
        <w:rPr>
          <w:rFonts w:ascii="Arial" w:hAnsi="Arial" w:cs="Arial"/>
          <w:b/>
          <w:bCs/>
          <w:sz w:val="18"/>
          <w:szCs w:val="18"/>
        </w:rPr>
        <w:t>CONTRATO DE ADHESIÓN PARA LA PRESTACIÓN DEL SERVICIO DE INTERNET INALAMBRICO ENLACES PUNTO A PUNTO</w:t>
      </w:r>
    </w:p>
    <w:p w14:paraId="5A7C3CC3" w14:textId="77777777" w:rsidR="000F419E" w:rsidRPr="001445FC" w:rsidRDefault="000F419E" w:rsidP="003D19B1">
      <w:pPr>
        <w:spacing w:after="0" w:line="240" w:lineRule="auto"/>
        <w:contextualSpacing/>
        <w:jc w:val="center"/>
        <w:rPr>
          <w:rFonts w:ascii="Arial" w:hAnsi="Arial" w:cs="Arial"/>
          <w:b/>
          <w:bCs/>
          <w:sz w:val="18"/>
          <w:szCs w:val="18"/>
        </w:rPr>
      </w:pPr>
    </w:p>
    <w:p w14:paraId="29C843BF" w14:textId="5A04EFFB" w:rsidR="00F82E50" w:rsidRPr="00A64A5F" w:rsidRDefault="00F82E50" w:rsidP="003D19B1">
      <w:pPr>
        <w:jc w:val="both"/>
        <w:rPr>
          <w:rFonts w:ascii="Arial" w:hAnsi="Arial" w:cs="Arial"/>
          <w:b/>
          <w:sz w:val="18"/>
          <w:szCs w:val="18"/>
        </w:rPr>
      </w:pPr>
      <w:r w:rsidRPr="00A64A5F">
        <w:rPr>
          <w:rFonts w:ascii="Arial" w:hAnsi="Arial" w:cs="Arial"/>
          <w:bCs/>
          <w:sz w:val="18"/>
          <w:szCs w:val="18"/>
        </w:rPr>
        <w:t xml:space="preserve">Entre nosotros, </w:t>
      </w:r>
      <w:r w:rsidR="007E18EB">
        <w:rPr>
          <w:rFonts w:ascii="Arial" w:hAnsi="Arial" w:cs="Arial"/>
          <w:bCs/>
          <w:sz w:val="18"/>
          <w:szCs w:val="18"/>
        </w:rPr>
        <w:t xml:space="preserve">Nelson Enrique Rojas Araya, con </w:t>
      </w:r>
      <w:r w:rsidRPr="00A64A5F">
        <w:rPr>
          <w:rFonts w:ascii="Arial" w:hAnsi="Arial" w:cs="Arial"/>
          <w:bCs/>
          <w:sz w:val="18"/>
          <w:szCs w:val="18"/>
        </w:rPr>
        <w:t xml:space="preserve">nombre comercial </w:t>
      </w:r>
      <w:r w:rsidR="001337F8">
        <w:rPr>
          <w:rFonts w:ascii="Arial" w:hAnsi="Arial" w:cs="Arial"/>
          <w:bCs/>
          <w:sz w:val="18"/>
          <w:szCs w:val="18"/>
        </w:rPr>
        <w:t>(</w:t>
      </w:r>
      <w:r w:rsidR="007E18EB" w:rsidRPr="001337F8">
        <w:rPr>
          <w:rFonts w:ascii="Arial" w:hAnsi="Arial" w:cs="Arial"/>
          <w:b/>
          <w:i/>
          <w:iCs/>
          <w:sz w:val="18"/>
          <w:szCs w:val="18"/>
        </w:rPr>
        <w:t>Servicios Profesionales Osa</w:t>
      </w:r>
      <w:r w:rsidRPr="00A64A5F">
        <w:rPr>
          <w:rFonts w:ascii="Arial" w:hAnsi="Arial" w:cs="Arial"/>
          <w:bCs/>
          <w:sz w:val="18"/>
          <w:szCs w:val="18"/>
        </w:rPr>
        <w:t xml:space="preserve">), con cédula </w:t>
      </w:r>
      <w:r w:rsidR="007E18EB">
        <w:rPr>
          <w:rFonts w:ascii="Arial" w:hAnsi="Arial" w:cs="Arial"/>
          <w:bCs/>
          <w:sz w:val="18"/>
          <w:szCs w:val="18"/>
        </w:rPr>
        <w:t>identidad</w:t>
      </w:r>
      <w:r w:rsidRPr="00A64A5F">
        <w:rPr>
          <w:rFonts w:ascii="Arial" w:hAnsi="Arial" w:cs="Arial"/>
          <w:bCs/>
          <w:sz w:val="18"/>
          <w:szCs w:val="18"/>
        </w:rPr>
        <w:t xml:space="preserve"> número </w:t>
      </w:r>
      <w:r w:rsidR="007E18EB">
        <w:rPr>
          <w:rFonts w:ascii="Arial" w:hAnsi="Arial" w:cs="Arial"/>
          <w:bCs/>
          <w:sz w:val="18"/>
          <w:szCs w:val="18"/>
        </w:rPr>
        <w:t>6 02930 0490</w:t>
      </w:r>
      <w:r w:rsidRPr="00A64A5F">
        <w:rPr>
          <w:rFonts w:ascii="Arial" w:hAnsi="Arial" w:cs="Arial"/>
          <w:bCs/>
          <w:sz w:val="18"/>
          <w:szCs w:val="18"/>
        </w:rPr>
        <w:t xml:space="preserve">, y domicilio social en </w:t>
      </w:r>
      <w:r w:rsidR="007E18EB">
        <w:rPr>
          <w:rFonts w:ascii="Arial" w:hAnsi="Arial" w:cs="Arial"/>
          <w:bCs/>
          <w:sz w:val="18"/>
          <w:szCs w:val="18"/>
        </w:rPr>
        <w:t>Puntarenas</w:t>
      </w:r>
      <w:r w:rsidRPr="00A64A5F">
        <w:rPr>
          <w:rFonts w:ascii="Arial" w:hAnsi="Arial" w:cs="Arial"/>
          <w:bCs/>
          <w:sz w:val="18"/>
          <w:szCs w:val="18"/>
        </w:rPr>
        <w:t xml:space="preserve">, </w:t>
      </w:r>
      <w:r w:rsidR="007E18EB">
        <w:rPr>
          <w:rFonts w:ascii="Arial" w:hAnsi="Arial" w:cs="Arial"/>
          <w:bCs/>
          <w:sz w:val="18"/>
          <w:szCs w:val="18"/>
        </w:rPr>
        <w:t>Puerto Jiménez</w:t>
      </w:r>
      <w:r w:rsidRPr="00A64A5F">
        <w:rPr>
          <w:rFonts w:ascii="Arial" w:hAnsi="Arial" w:cs="Arial"/>
          <w:bCs/>
          <w:sz w:val="18"/>
          <w:szCs w:val="18"/>
        </w:rPr>
        <w:t xml:space="preserve">, </w:t>
      </w:r>
      <w:r w:rsidR="007E18EB">
        <w:rPr>
          <w:rFonts w:ascii="Arial" w:hAnsi="Arial" w:cs="Arial"/>
          <w:bCs/>
          <w:sz w:val="18"/>
          <w:szCs w:val="18"/>
        </w:rPr>
        <w:t>La Palma</w:t>
      </w:r>
      <w:r w:rsidRPr="00A64A5F">
        <w:rPr>
          <w:rFonts w:ascii="Arial" w:hAnsi="Arial" w:cs="Arial"/>
          <w:bCs/>
          <w:sz w:val="18"/>
          <w:szCs w:val="18"/>
        </w:rPr>
        <w:t xml:space="preserve">, </w:t>
      </w:r>
      <w:r w:rsidR="007E18EB">
        <w:rPr>
          <w:rFonts w:ascii="Arial" w:hAnsi="Arial" w:cs="Arial"/>
          <w:bCs/>
          <w:sz w:val="18"/>
          <w:szCs w:val="18"/>
        </w:rPr>
        <w:t>150 Metros Norte de Estación de Servicio Las Palmas</w:t>
      </w:r>
      <w:r w:rsidRPr="00A64A5F">
        <w:rPr>
          <w:rFonts w:ascii="Arial" w:hAnsi="Arial" w:cs="Arial"/>
          <w:bCs/>
          <w:sz w:val="18"/>
          <w:szCs w:val="18"/>
        </w:rPr>
        <w:t xml:space="preserve">, en su condición de operador y prestador de servicios de telecomunicaciones, y por otro lado, El Cliente, cuyas calidades se especifican en la carátula anterior, hemos convenido celebrar el presente CONTRATO DE ADHESIÓN PARA LA PRESTACIÓN DEL SERVICIO DE INTERNET </w:t>
      </w:r>
      <w:r w:rsidR="001A5D5D" w:rsidRPr="00A64A5F">
        <w:rPr>
          <w:rFonts w:ascii="Arial" w:hAnsi="Arial" w:cs="Arial"/>
          <w:bCs/>
          <w:sz w:val="18"/>
          <w:szCs w:val="18"/>
        </w:rPr>
        <w:t xml:space="preserve">FIJO </w:t>
      </w:r>
      <w:r w:rsidRPr="00A64A5F">
        <w:rPr>
          <w:rFonts w:ascii="Arial" w:hAnsi="Arial" w:cs="Arial"/>
          <w:bCs/>
          <w:sz w:val="18"/>
          <w:szCs w:val="18"/>
        </w:rPr>
        <w:t>INALAMBRICO ENLACES PUNTO A PUNTO, en adelante denominado como El Contrato, el cual se regirá por las disposiciones y cláusulas que se detallan</w:t>
      </w:r>
      <w:r w:rsidR="00F1215D" w:rsidRPr="00A64A5F">
        <w:rPr>
          <w:rFonts w:ascii="Arial" w:hAnsi="Arial" w:cs="Arial"/>
          <w:sz w:val="18"/>
          <w:szCs w:val="18"/>
        </w:rPr>
        <w:t xml:space="preserve"> a continuación:</w:t>
      </w:r>
      <w:r w:rsidRPr="00A64A5F">
        <w:rPr>
          <w:rFonts w:ascii="Arial" w:hAnsi="Arial" w:cs="Arial"/>
          <w:sz w:val="18"/>
          <w:szCs w:val="18"/>
        </w:rPr>
        <w:t xml:space="preserve"> </w:t>
      </w:r>
    </w:p>
    <w:p w14:paraId="00234406" w14:textId="33B54916" w:rsidR="00F82E50" w:rsidRPr="00A64A5F" w:rsidRDefault="00F82E50" w:rsidP="003D19B1">
      <w:pPr>
        <w:spacing w:after="0" w:line="240" w:lineRule="auto"/>
        <w:contextualSpacing/>
        <w:jc w:val="both"/>
        <w:rPr>
          <w:rFonts w:ascii="Arial" w:hAnsi="Arial" w:cs="Arial"/>
          <w:b/>
          <w:bCs/>
          <w:sz w:val="18"/>
          <w:szCs w:val="18"/>
        </w:rPr>
      </w:pPr>
      <w:r w:rsidRPr="00A64A5F">
        <w:rPr>
          <w:rFonts w:ascii="Arial" w:hAnsi="Arial" w:cs="Arial"/>
          <w:b/>
          <w:bCs/>
          <w:sz w:val="18"/>
          <w:szCs w:val="18"/>
        </w:rPr>
        <w:t>Cláusula 1.</w:t>
      </w:r>
      <w:r w:rsidR="00453126" w:rsidRPr="00A64A5F">
        <w:rPr>
          <w:rFonts w:ascii="Arial" w:hAnsi="Arial" w:cs="Arial"/>
          <w:b/>
          <w:bCs/>
          <w:sz w:val="18"/>
          <w:szCs w:val="18"/>
        </w:rPr>
        <w:t xml:space="preserve"> Objeto del contrato.</w:t>
      </w:r>
      <w:r w:rsidRPr="00A64A5F">
        <w:rPr>
          <w:rFonts w:ascii="Arial" w:hAnsi="Arial" w:cs="Arial"/>
          <w:sz w:val="18"/>
          <w:szCs w:val="18"/>
        </w:rPr>
        <w:t xml:space="preserve"> El objeto del presente contrato</w:t>
      </w:r>
      <w:r w:rsidRPr="00A64A5F">
        <w:rPr>
          <w:rFonts w:ascii="Arial" w:hAnsi="Arial" w:cs="Arial"/>
          <w:bCs/>
          <w:sz w:val="18"/>
          <w:szCs w:val="18"/>
        </w:rPr>
        <w:t xml:space="preserve"> es la prestación de los servicios de INTERNET </w:t>
      </w:r>
      <w:r w:rsidR="001A5D5D" w:rsidRPr="00A64A5F">
        <w:rPr>
          <w:rFonts w:ascii="Arial" w:hAnsi="Arial" w:cs="Arial"/>
          <w:bCs/>
          <w:sz w:val="18"/>
          <w:szCs w:val="18"/>
        </w:rPr>
        <w:t xml:space="preserve">FIJO </w:t>
      </w:r>
      <w:r w:rsidRPr="00A64A5F">
        <w:rPr>
          <w:rFonts w:ascii="Arial" w:hAnsi="Arial" w:cs="Arial"/>
          <w:bCs/>
          <w:sz w:val="18"/>
          <w:szCs w:val="18"/>
        </w:rPr>
        <w:t xml:space="preserve">INALAMBRICO ENLACES PUNTO A PUNTO señalados en la carátula anterior por parte de </w:t>
      </w:r>
      <w:r w:rsidR="00036B00">
        <w:rPr>
          <w:rFonts w:ascii="Arial" w:hAnsi="Arial" w:cs="Arial"/>
          <w:bCs/>
          <w:sz w:val="18"/>
          <w:szCs w:val="18"/>
        </w:rPr>
        <w:t>Nelson Rojas Araya (</w:t>
      </w:r>
      <w:r w:rsidR="007F2FAF" w:rsidRPr="00036B00">
        <w:rPr>
          <w:rFonts w:ascii="Arial" w:hAnsi="Arial" w:cs="Arial"/>
          <w:i/>
          <w:iCs/>
          <w:sz w:val="18"/>
          <w:szCs w:val="18"/>
        </w:rPr>
        <w:t>Servicios Profesionales Osa</w:t>
      </w:r>
      <w:r w:rsidR="00036B00">
        <w:rPr>
          <w:rFonts w:ascii="Arial" w:hAnsi="Arial" w:cs="Arial"/>
          <w:sz w:val="18"/>
          <w:szCs w:val="18"/>
        </w:rPr>
        <w:t>)</w:t>
      </w:r>
      <w:r w:rsidRPr="00A64A5F">
        <w:rPr>
          <w:rFonts w:ascii="Arial" w:hAnsi="Arial" w:cs="Arial"/>
          <w:bCs/>
          <w:sz w:val="18"/>
          <w:szCs w:val="18"/>
        </w:rPr>
        <w:t xml:space="preserve"> y a favor del Cliente.</w:t>
      </w:r>
    </w:p>
    <w:p w14:paraId="63F54317" w14:textId="77777777" w:rsidR="00F82E50" w:rsidRPr="00A64A5F" w:rsidRDefault="00F82E50" w:rsidP="003D19B1">
      <w:pPr>
        <w:spacing w:after="0" w:line="240" w:lineRule="auto"/>
        <w:contextualSpacing/>
        <w:jc w:val="both"/>
        <w:rPr>
          <w:rFonts w:ascii="Arial" w:hAnsi="Arial" w:cs="Arial"/>
          <w:b/>
          <w:sz w:val="18"/>
          <w:szCs w:val="18"/>
        </w:rPr>
      </w:pPr>
    </w:p>
    <w:p w14:paraId="67534995" w14:textId="0BA0307A" w:rsidR="00F82E50" w:rsidRPr="00A64A5F" w:rsidRDefault="00F82E50" w:rsidP="003D19B1">
      <w:pPr>
        <w:jc w:val="both"/>
        <w:rPr>
          <w:rFonts w:ascii="Arial" w:hAnsi="Arial" w:cs="Arial"/>
          <w:sz w:val="18"/>
          <w:szCs w:val="18"/>
        </w:rPr>
      </w:pPr>
      <w:r w:rsidRPr="00A64A5F">
        <w:rPr>
          <w:rFonts w:ascii="Arial" w:hAnsi="Arial" w:cs="Arial"/>
          <w:b/>
          <w:bCs/>
          <w:sz w:val="18"/>
          <w:szCs w:val="18"/>
        </w:rPr>
        <w:t>Cláusula 2. Características del servicio por</w:t>
      </w:r>
      <w:r w:rsidR="00846DC9">
        <w:rPr>
          <w:rFonts w:ascii="Arial" w:hAnsi="Arial" w:cs="Arial"/>
          <w:b/>
          <w:bCs/>
          <w:sz w:val="18"/>
          <w:szCs w:val="18"/>
        </w:rPr>
        <w:t xml:space="preserve"> </w:t>
      </w:r>
      <w:r w:rsidR="00036B00">
        <w:rPr>
          <w:rFonts w:ascii="Arial" w:hAnsi="Arial" w:cs="Arial"/>
          <w:b/>
          <w:bCs/>
          <w:sz w:val="18"/>
          <w:szCs w:val="18"/>
        </w:rPr>
        <w:t>Nelson Rojas Araya (</w:t>
      </w:r>
      <w:r w:rsidR="007F2FAF" w:rsidRPr="00036B00">
        <w:rPr>
          <w:rFonts w:ascii="Arial" w:hAnsi="Arial" w:cs="Arial"/>
          <w:b/>
          <w:bCs/>
          <w:i/>
          <w:iCs/>
          <w:sz w:val="18"/>
          <w:szCs w:val="18"/>
        </w:rPr>
        <w:t>Servicios Profesionales Osa</w:t>
      </w:r>
      <w:r w:rsidR="00036B00">
        <w:rPr>
          <w:rFonts w:ascii="Arial" w:hAnsi="Arial" w:cs="Arial"/>
          <w:b/>
          <w:bCs/>
          <w:sz w:val="18"/>
          <w:szCs w:val="18"/>
        </w:rPr>
        <w:t>)</w:t>
      </w:r>
      <w:r w:rsidRPr="00A64A5F">
        <w:rPr>
          <w:rFonts w:ascii="Arial" w:hAnsi="Arial" w:cs="Arial"/>
          <w:b/>
          <w:bCs/>
          <w:sz w:val="18"/>
          <w:szCs w:val="18"/>
        </w:rPr>
        <w:t>.</w:t>
      </w:r>
      <w:r w:rsidRPr="00A64A5F">
        <w:rPr>
          <w:rFonts w:ascii="Arial" w:hAnsi="Arial" w:cs="Arial"/>
          <w:bCs/>
          <w:sz w:val="18"/>
          <w:szCs w:val="18"/>
        </w:rPr>
        <w:t xml:space="preserve"> Internet</w:t>
      </w:r>
      <w:r w:rsidR="00DC2D84" w:rsidRPr="00A64A5F">
        <w:rPr>
          <w:rFonts w:ascii="Arial" w:hAnsi="Arial" w:cs="Arial"/>
          <w:bCs/>
          <w:sz w:val="18"/>
          <w:szCs w:val="18"/>
        </w:rPr>
        <w:t xml:space="preserve"> fijo </w:t>
      </w:r>
      <w:r w:rsidRPr="00A64A5F">
        <w:rPr>
          <w:rFonts w:ascii="Arial" w:hAnsi="Arial" w:cs="Arial"/>
          <w:bCs/>
          <w:sz w:val="18"/>
          <w:szCs w:val="18"/>
        </w:rPr>
        <w:t>enlaces Punto a Punto, que consiste en la distribución del servicio de conectividad al protocolo de comunicaciones de internet para la transmisión y recepción de datos. Los medios físicos para la conectividad de internet son mediante equipos de transmisión inalámbrica Punto a Punto mediante ondas de radiofrecuencia. La descripción detallada de los paquetes ofrecidos por</w:t>
      </w:r>
      <w:r w:rsidR="00846DC9">
        <w:rPr>
          <w:rFonts w:ascii="Arial" w:hAnsi="Arial" w:cs="Arial"/>
          <w:bCs/>
          <w:sz w:val="18"/>
          <w:szCs w:val="18"/>
        </w:rPr>
        <w:t xml:space="preserve"> Nelson Rojas Araya</w:t>
      </w:r>
      <w:r w:rsidR="00036B00">
        <w:rPr>
          <w:rFonts w:ascii="Arial" w:hAnsi="Arial" w:cs="Arial"/>
          <w:bCs/>
          <w:sz w:val="18"/>
          <w:szCs w:val="18"/>
        </w:rPr>
        <w:t xml:space="preserve"> (</w:t>
      </w:r>
      <w:r w:rsidR="00036B00">
        <w:rPr>
          <w:rFonts w:ascii="Arial" w:hAnsi="Arial" w:cs="Arial"/>
          <w:bCs/>
          <w:i/>
          <w:iCs/>
          <w:sz w:val="18"/>
          <w:szCs w:val="18"/>
        </w:rPr>
        <w:t>Servicios Profesionales Osa</w:t>
      </w:r>
      <w:r w:rsidR="00036B00">
        <w:rPr>
          <w:rFonts w:ascii="Arial" w:hAnsi="Arial" w:cs="Arial"/>
          <w:bCs/>
          <w:sz w:val="18"/>
          <w:szCs w:val="18"/>
        </w:rPr>
        <w:t>)</w:t>
      </w:r>
      <w:r w:rsidRPr="00A64A5F">
        <w:rPr>
          <w:rFonts w:ascii="Arial" w:hAnsi="Arial" w:cs="Arial"/>
          <w:bCs/>
          <w:sz w:val="18"/>
          <w:szCs w:val="18"/>
        </w:rPr>
        <w:t xml:space="preserve"> como, velocidades disponibles, precios, entre otros se pueden consultar en la página</w:t>
      </w:r>
      <w:r w:rsidRPr="00A64A5F">
        <w:rPr>
          <w:rFonts w:ascii="Arial" w:hAnsi="Arial" w:cs="Arial"/>
          <w:sz w:val="18"/>
          <w:szCs w:val="18"/>
        </w:rPr>
        <w:t xml:space="preserve"> </w:t>
      </w:r>
      <w:hyperlink r:id="rId12" w:history="1">
        <w:r w:rsidR="00C96579" w:rsidRPr="00FC54C2">
          <w:rPr>
            <w:rStyle w:val="Hipervnculo"/>
          </w:rPr>
          <w:t>https://osaprofessionals.com/servicios/</w:t>
        </w:r>
      </w:hyperlink>
      <w:r w:rsidR="00C96579">
        <w:t xml:space="preserve"> </w:t>
      </w:r>
    </w:p>
    <w:p w14:paraId="159586AA" w14:textId="3F426D9F" w:rsidR="00F82E50" w:rsidRPr="00A64A5F"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t xml:space="preserve">Cláusula 3. Derechos y obligaciones del usuario final y del operador/proveedor del servicio de telecomunicaciones. </w:t>
      </w:r>
      <w:r w:rsidRPr="00A64A5F">
        <w:rPr>
          <w:rFonts w:ascii="Arial" w:hAnsi="Arial" w:cs="Arial"/>
          <w:sz w:val="18"/>
          <w:szCs w:val="18"/>
        </w:rPr>
        <w:t xml:space="preserve">El usuario final y </w:t>
      </w:r>
      <w:r w:rsidR="00E05AE4">
        <w:rPr>
          <w:rFonts w:ascii="Arial" w:hAnsi="Arial" w:cs="Arial"/>
          <w:sz w:val="18"/>
          <w:szCs w:val="18"/>
        </w:rPr>
        <w:t>Nelson Rojas Araya (</w:t>
      </w:r>
      <w:r w:rsidR="007F2FAF" w:rsidRPr="00E05AE4">
        <w:rPr>
          <w:rFonts w:ascii="Arial" w:hAnsi="Arial" w:cs="Arial"/>
          <w:i/>
          <w:iCs/>
          <w:sz w:val="18"/>
          <w:szCs w:val="18"/>
        </w:rPr>
        <w:t>Servicios Profesionales Osa</w:t>
      </w:r>
      <w:r w:rsidR="00E05AE4">
        <w:rPr>
          <w:rFonts w:ascii="Arial" w:hAnsi="Arial" w:cs="Arial"/>
          <w:sz w:val="18"/>
          <w:szCs w:val="18"/>
        </w:rPr>
        <w:t>)</w:t>
      </w:r>
      <w:r w:rsidRPr="00A64A5F">
        <w:rPr>
          <w:rFonts w:ascii="Arial" w:hAnsi="Arial" w:cs="Arial"/>
          <w:sz w:val="18"/>
          <w:szCs w:val="18"/>
        </w:rPr>
        <w:t xml:space="preserve"> tendrán todos los derechos y obligaciones estipulados en la Ley General de Telecomunicaciones, Reglamento sobre el Régimen de Protección al Usuario Final, Reglamento de Prestación y Calidad de Servicios y demás normativa aplicable. Igualmente contarán con los derechos y deberes desarrollados en las resoluciones emitidas por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y aquellos mencionados en el presente contrato de adhesión.</w:t>
      </w:r>
    </w:p>
    <w:p w14:paraId="245BDA30" w14:textId="77777777" w:rsidR="00F82E50" w:rsidRPr="00A64A5F" w:rsidRDefault="00F82E50" w:rsidP="003D19B1">
      <w:pPr>
        <w:spacing w:after="0" w:line="240" w:lineRule="auto"/>
        <w:ind w:right="17"/>
        <w:contextualSpacing/>
        <w:jc w:val="both"/>
        <w:rPr>
          <w:rFonts w:ascii="Arial" w:hAnsi="Arial" w:cs="Arial"/>
          <w:sz w:val="18"/>
          <w:szCs w:val="18"/>
        </w:rPr>
      </w:pPr>
    </w:p>
    <w:p w14:paraId="72CE2047" w14:textId="533E09BF"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b/>
          <w:bCs/>
          <w:sz w:val="18"/>
          <w:szCs w:val="18"/>
        </w:rPr>
        <w:t xml:space="preserve">Cláusula 4. Plazo contractual. </w:t>
      </w:r>
      <w:r w:rsidRPr="00A64A5F">
        <w:rPr>
          <w:rFonts w:ascii="Arial" w:hAnsi="Arial" w:cs="Arial"/>
          <w:sz w:val="18"/>
          <w:szCs w:val="18"/>
        </w:rPr>
        <w:t>El presente contrato es por un plazo indefinido, hasta que el usuario final solicite al operador/proveedor la rescisión contractual, razón por la cual se mantendrán vigentes las condiciones pactadas</w:t>
      </w:r>
      <w:r w:rsidR="005C3B01" w:rsidRPr="00A64A5F">
        <w:rPr>
          <w:rFonts w:ascii="Arial" w:hAnsi="Arial" w:cs="Arial"/>
          <w:sz w:val="18"/>
          <w:szCs w:val="18"/>
        </w:rPr>
        <w:t xml:space="preserve"> en el presente contrato</w:t>
      </w:r>
      <w:r w:rsidRPr="00A64A5F">
        <w:rPr>
          <w:rFonts w:ascii="Arial" w:hAnsi="Arial" w:cs="Arial"/>
          <w:sz w:val="18"/>
          <w:szCs w:val="18"/>
        </w:rPr>
        <w:t>.</w:t>
      </w:r>
    </w:p>
    <w:p w14:paraId="68B93083" w14:textId="77777777" w:rsidR="00F82E50" w:rsidRPr="00A64A5F" w:rsidRDefault="00F82E50" w:rsidP="003D19B1">
      <w:pPr>
        <w:spacing w:after="0" w:line="240" w:lineRule="auto"/>
        <w:ind w:right="17"/>
        <w:contextualSpacing/>
        <w:jc w:val="both"/>
        <w:rPr>
          <w:rFonts w:ascii="Arial" w:hAnsi="Arial" w:cs="Arial"/>
          <w:b/>
          <w:sz w:val="18"/>
          <w:szCs w:val="18"/>
        </w:rPr>
      </w:pPr>
    </w:p>
    <w:p w14:paraId="0837645C" w14:textId="31FD1505" w:rsidR="005C3B01" w:rsidRPr="00A64A5F" w:rsidRDefault="00F82E50" w:rsidP="003D19B1">
      <w:pPr>
        <w:spacing w:after="0" w:line="240" w:lineRule="auto"/>
        <w:contextualSpacing/>
        <w:jc w:val="both"/>
        <w:rPr>
          <w:rFonts w:ascii="Arial" w:hAnsi="Arial" w:cs="Arial"/>
          <w:sz w:val="18"/>
          <w:szCs w:val="18"/>
        </w:rPr>
      </w:pPr>
      <w:r w:rsidRPr="00A64A5F">
        <w:rPr>
          <w:rFonts w:ascii="Arial" w:hAnsi="Arial" w:cs="Arial"/>
          <w:b/>
          <w:sz w:val="18"/>
          <w:szCs w:val="18"/>
        </w:rPr>
        <w:t>Cláusula 5. Modificación contractual.</w:t>
      </w:r>
      <w:r w:rsidRPr="00A64A5F">
        <w:rPr>
          <w:rFonts w:ascii="Arial" w:hAnsi="Arial" w:cs="Arial"/>
          <w:sz w:val="18"/>
          <w:szCs w:val="18"/>
        </w:rPr>
        <w:t xml:space="preserve"> Cualquier propuesta de modificación del presente contrato, deberá ser aprobada por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w:t>
      </w:r>
      <w:r w:rsidR="009436E3">
        <w:rPr>
          <w:rFonts w:ascii="Arial" w:hAnsi="Arial" w:cs="Arial"/>
          <w:sz w:val="18"/>
          <w:szCs w:val="18"/>
        </w:rPr>
        <w:t>Nelson Enrique Rojas Araya</w:t>
      </w:r>
      <w:r w:rsidR="00E05AE4">
        <w:rPr>
          <w:rFonts w:ascii="Arial" w:hAnsi="Arial" w:cs="Arial"/>
          <w:sz w:val="18"/>
          <w:szCs w:val="18"/>
        </w:rPr>
        <w:t xml:space="preserve"> (</w:t>
      </w:r>
      <w:r w:rsidR="00E05AE4" w:rsidRPr="00E05AE4">
        <w:rPr>
          <w:rFonts w:ascii="Arial" w:hAnsi="Arial" w:cs="Arial"/>
          <w:i/>
          <w:iCs/>
          <w:sz w:val="18"/>
          <w:szCs w:val="18"/>
        </w:rPr>
        <w:t>Servicios Profesionales Osa</w:t>
      </w:r>
      <w:r w:rsidR="00E05AE4">
        <w:rPr>
          <w:rFonts w:ascii="Arial" w:hAnsi="Arial" w:cs="Arial"/>
          <w:sz w:val="18"/>
          <w:szCs w:val="18"/>
        </w:rPr>
        <w:t>)</w:t>
      </w:r>
      <w:r w:rsidRPr="00A64A5F">
        <w:rPr>
          <w:rFonts w:ascii="Arial" w:hAnsi="Arial" w:cs="Arial"/>
          <w:sz w:val="18"/>
          <w:szCs w:val="18"/>
        </w:rPr>
        <w:t xml:space="preserve"> notificará cualquier modificación contractual al medio de notificación señalado en el contrato, con una antelación mínima de un (1) mes calendario a su entrada en vigencia, y cuando las modificaciones apliquen a múltiples usuarios finales, además, las publicará en el sitio WEB y redes sociales de</w:t>
      </w:r>
      <w:r w:rsidR="00E05AE4">
        <w:rPr>
          <w:rFonts w:ascii="Arial" w:hAnsi="Arial" w:cs="Arial"/>
          <w:sz w:val="18"/>
          <w:szCs w:val="18"/>
        </w:rPr>
        <w:t xml:space="preserve"> Nelson Rojas Araya</w:t>
      </w:r>
      <w:r w:rsidR="00B1451A" w:rsidRPr="00A64A5F">
        <w:rPr>
          <w:rFonts w:ascii="Arial" w:hAnsi="Arial" w:cs="Arial"/>
          <w:sz w:val="18"/>
          <w:szCs w:val="18"/>
        </w:rPr>
        <w:t xml:space="preserve"> </w:t>
      </w:r>
      <w:r w:rsidR="00E05AE4">
        <w:rPr>
          <w:rFonts w:ascii="Arial" w:hAnsi="Arial" w:cs="Arial"/>
          <w:sz w:val="18"/>
          <w:szCs w:val="18"/>
        </w:rPr>
        <w:t>(</w:t>
      </w:r>
      <w:r w:rsidR="009436E3" w:rsidRPr="00F756CA">
        <w:rPr>
          <w:rFonts w:ascii="Arial" w:hAnsi="Arial" w:cs="Arial"/>
          <w:i/>
          <w:iCs/>
          <w:sz w:val="18"/>
          <w:szCs w:val="18"/>
        </w:rPr>
        <w:t>Servicios Profesionales Osa</w:t>
      </w:r>
      <w:r w:rsidR="00E05AE4" w:rsidRPr="00E05AE4">
        <w:rPr>
          <w:rFonts w:ascii="Arial" w:hAnsi="Arial" w:cs="Arial"/>
          <w:i/>
          <w:iCs/>
          <w:sz w:val="18"/>
          <w:szCs w:val="18"/>
        </w:rPr>
        <w:t>)</w:t>
      </w:r>
      <w:r w:rsidRPr="00A64A5F">
        <w:rPr>
          <w:rFonts w:ascii="Arial" w:hAnsi="Arial" w:cs="Arial"/>
          <w:sz w:val="18"/>
          <w:szCs w:val="18"/>
        </w:rPr>
        <w:t xml:space="preserve"> en el mismo plazo. En caso de que dicha modificación sea en detrimento de las condiciones establecidas en el contrato de adhesión, </w:t>
      </w:r>
      <w:r w:rsidR="009436E3">
        <w:rPr>
          <w:rFonts w:ascii="Arial" w:hAnsi="Arial" w:cs="Arial"/>
          <w:sz w:val="18"/>
          <w:szCs w:val="18"/>
        </w:rPr>
        <w:t>Nelso</w:t>
      </w:r>
      <w:r w:rsidR="00F756CA">
        <w:rPr>
          <w:rFonts w:ascii="Arial" w:hAnsi="Arial" w:cs="Arial"/>
          <w:sz w:val="18"/>
          <w:szCs w:val="18"/>
        </w:rPr>
        <w:t>n</w:t>
      </w:r>
      <w:r w:rsidR="009436E3">
        <w:rPr>
          <w:rFonts w:ascii="Arial" w:hAnsi="Arial" w:cs="Arial"/>
          <w:sz w:val="18"/>
          <w:szCs w:val="18"/>
        </w:rPr>
        <w:t xml:space="preserve"> Rojas Araya</w:t>
      </w:r>
      <w:r w:rsidR="00F756CA">
        <w:rPr>
          <w:rFonts w:ascii="Arial" w:hAnsi="Arial" w:cs="Arial"/>
          <w:sz w:val="18"/>
          <w:szCs w:val="18"/>
        </w:rPr>
        <w:t xml:space="preserve"> (</w:t>
      </w:r>
      <w:r w:rsidR="00F756CA" w:rsidRPr="00F756CA">
        <w:rPr>
          <w:rFonts w:ascii="Arial" w:hAnsi="Arial" w:cs="Arial"/>
          <w:i/>
          <w:iCs/>
          <w:sz w:val="18"/>
          <w:szCs w:val="18"/>
        </w:rPr>
        <w:t>Servicios Profesionales Osa</w:t>
      </w:r>
      <w:r w:rsidR="00F756CA">
        <w:rPr>
          <w:rFonts w:ascii="Arial" w:hAnsi="Arial" w:cs="Arial"/>
          <w:sz w:val="18"/>
          <w:szCs w:val="18"/>
        </w:rPr>
        <w:t>)</w:t>
      </w:r>
      <w:r w:rsidRPr="00A64A5F">
        <w:rPr>
          <w:rFonts w:ascii="Arial" w:hAnsi="Arial" w:cs="Arial"/>
          <w:sz w:val="18"/>
          <w:szCs w:val="18"/>
        </w:rPr>
        <w:t xml:space="preserve"> informará sobre el derecho del usuario final de rescindir anticipadamente el contrato sin penalización alguna.</w:t>
      </w:r>
    </w:p>
    <w:p w14:paraId="32DCBCC1" w14:textId="7B743FAD" w:rsidR="00F82E50" w:rsidRPr="00A64A5F" w:rsidRDefault="00F82E50" w:rsidP="003D19B1">
      <w:pPr>
        <w:spacing w:after="0" w:line="240" w:lineRule="auto"/>
        <w:contextualSpacing/>
        <w:jc w:val="both"/>
        <w:rPr>
          <w:rFonts w:ascii="Arial" w:hAnsi="Arial" w:cs="Arial"/>
          <w:b/>
          <w:sz w:val="18"/>
          <w:szCs w:val="18"/>
        </w:rPr>
      </w:pPr>
      <w:r w:rsidRPr="00A64A5F">
        <w:rPr>
          <w:rFonts w:ascii="Arial" w:hAnsi="Arial" w:cs="Arial"/>
          <w:sz w:val="18"/>
          <w:szCs w:val="18"/>
        </w:rPr>
        <w:t xml:space="preserve">En los casos que el usuario final solicite una ampliación o modificación de las condiciones contractuales previamente suscritas, </w:t>
      </w:r>
      <w:r w:rsidR="00F756CA">
        <w:rPr>
          <w:rFonts w:ascii="Arial" w:hAnsi="Arial" w:cs="Arial"/>
          <w:sz w:val="18"/>
          <w:szCs w:val="18"/>
        </w:rPr>
        <w:t>Nelson Rojas Araya (</w:t>
      </w:r>
      <w:r w:rsidR="00CF1BD6" w:rsidRPr="00F756CA">
        <w:rPr>
          <w:rFonts w:ascii="Arial" w:hAnsi="Arial" w:cs="Arial"/>
          <w:i/>
          <w:iCs/>
          <w:sz w:val="18"/>
          <w:szCs w:val="18"/>
        </w:rPr>
        <w:t>Servicios Profesionales Osa</w:t>
      </w:r>
      <w:r w:rsidR="00F756CA">
        <w:rPr>
          <w:rFonts w:ascii="Arial" w:hAnsi="Arial" w:cs="Arial"/>
          <w:sz w:val="18"/>
          <w:szCs w:val="18"/>
        </w:rPr>
        <w:t>)</w:t>
      </w:r>
      <w:r w:rsidRPr="00A64A5F">
        <w:rPr>
          <w:rFonts w:ascii="Arial" w:hAnsi="Arial" w:cs="Arial"/>
          <w:sz w:val="18"/>
          <w:szCs w:val="18"/>
        </w:rPr>
        <w:t xml:space="preserve"> debe registrar el consentimiento del usuario final</w:t>
      </w:r>
      <w:r w:rsidR="003B2E0F" w:rsidRPr="00A64A5F">
        <w:rPr>
          <w:rFonts w:ascii="Arial" w:hAnsi="Arial" w:cs="Arial"/>
          <w:sz w:val="18"/>
          <w:szCs w:val="18"/>
        </w:rPr>
        <w:t xml:space="preserve"> </w:t>
      </w:r>
      <w:r w:rsidR="00887BD0" w:rsidRPr="00A64A5F">
        <w:rPr>
          <w:rFonts w:ascii="Arial" w:hAnsi="Arial" w:cs="Arial"/>
          <w:sz w:val="18"/>
          <w:szCs w:val="18"/>
          <w:lang w:val="es-CR"/>
        </w:rPr>
        <w:t>por un plazo de 2 meses incluso después de finalizada la relación contractual</w:t>
      </w:r>
      <w:r w:rsidRPr="00A64A5F">
        <w:rPr>
          <w:rFonts w:ascii="Arial" w:hAnsi="Arial" w:cs="Arial"/>
          <w:sz w:val="18"/>
          <w:szCs w:val="18"/>
        </w:rPr>
        <w:t xml:space="preserve">. Para lo anterior, </w:t>
      </w:r>
      <w:r w:rsidR="00304EA1">
        <w:rPr>
          <w:rFonts w:ascii="Arial" w:hAnsi="Arial" w:cs="Arial"/>
          <w:sz w:val="18"/>
          <w:szCs w:val="18"/>
        </w:rPr>
        <w:t>|</w:t>
      </w:r>
      <w:r w:rsidR="009436E3">
        <w:rPr>
          <w:rFonts w:ascii="Arial" w:hAnsi="Arial" w:cs="Arial"/>
          <w:sz w:val="18"/>
          <w:szCs w:val="18"/>
        </w:rPr>
        <w:t>Nelson Rojas Araya</w:t>
      </w:r>
      <w:r w:rsidRPr="00A64A5F">
        <w:rPr>
          <w:rFonts w:ascii="Arial" w:hAnsi="Arial" w:cs="Arial"/>
          <w:sz w:val="18"/>
          <w:szCs w:val="18"/>
        </w:rPr>
        <w:t xml:space="preserve"> </w:t>
      </w:r>
      <w:r w:rsidR="00F756CA">
        <w:rPr>
          <w:rFonts w:ascii="Arial" w:hAnsi="Arial" w:cs="Arial"/>
          <w:sz w:val="18"/>
          <w:szCs w:val="18"/>
        </w:rPr>
        <w:t>(</w:t>
      </w:r>
      <w:r w:rsidR="00F756CA">
        <w:rPr>
          <w:rFonts w:ascii="Arial" w:hAnsi="Arial" w:cs="Arial"/>
          <w:i/>
          <w:iCs/>
          <w:sz w:val="18"/>
          <w:szCs w:val="18"/>
        </w:rPr>
        <w:t>Servicios Profesionales Osa</w:t>
      </w:r>
      <w:r w:rsidR="00F756CA">
        <w:rPr>
          <w:rFonts w:ascii="Arial" w:hAnsi="Arial" w:cs="Arial"/>
          <w:sz w:val="18"/>
          <w:szCs w:val="18"/>
        </w:rPr>
        <w:t xml:space="preserve">) </w:t>
      </w:r>
      <w:r w:rsidRPr="00A64A5F">
        <w:rPr>
          <w:rFonts w:ascii="Arial" w:hAnsi="Arial" w:cs="Arial"/>
          <w:sz w:val="18"/>
          <w:szCs w:val="18"/>
        </w:rPr>
        <w:t xml:space="preserve">deberá indicar en su sitio WEB </w:t>
      </w:r>
      <w:hyperlink r:id="rId13" w:history="1">
        <w:r w:rsidR="00F756CA" w:rsidRPr="00FC54C2">
          <w:rPr>
            <w:rStyle w:val="Hipervnculo"/>
          </w:rPr>
          <w:t>https://osaprofessionals.com/contacto/</w:t>
        </w:r>
      </w:hyperlink>
      <w:r w:rsidR="00F756CA">
        <w:t xml:space="preserve"> </w:t>
      </w:r>
      <w:r w:rsidRPr="00A64A5F">
        <w:rPr>
          <w:rFonts w:ascii="Arial" w:hAnsi="Arial" w:cs="Arial"/>
          <w:bCs/>
          <w:sz w:val="18"/>
          <w:szCs w:val="18"/>
        </w:rPr>
        <w:t>los canales de atención en que puede realizar dicha solicitud.</w:t>
      </w:r>
      <w:r w:rsidRPr="00A64A5F">
        <w:rPr>
          <w:rFonts w:ascii="Arial" w:hAnsi="Arial" w:cs="Arial"/>
          <w:sz w:val="18"/>
          <w:szCs w:val="18"/>
        </w:rPr>
        <w:t xml:space="preserve"> </w:t>
      </w:r>
    </w:p>
    <w:p w14:paraId="5941FF25" w14:textId="77777777" w:rsidR="00F82E50" w:rsidRPr="00A64A5F" w:rsidRDefault="00F82E50" w:rsidP="003D19B1">
      <w:pPr>
        <w:spacing w:after="0" w:line="240" w:lineRule="auto"/>
        <w:contextualSpacing/>
        <w:jc w:val="both"/>
        <w:rPr>
          <w:rFonts w:ascii="Arial" w:hAnsi="Arial" w:cs="Arial"/>
          <w:b/>
          <w:sz w:val="18"/>
          <w:szCs w:val="18"/>
        </w:rPr>
      </w:pPr>
    </w:p>
    <w:p w14:paraId="53E60FC6" w14:textId="0D5F3287" w:rsidR="00F82E50" w:rsidRPr="00A64A5F" w:rsidRDefault="00F82E50" w:rsidP="003D19B1">
      <w:pPr>
        <w:spacing w:after="0" w:line="240" w:lineRule="auto"/>
        <w:contextualSpacing/>
        <w:jc w:val="both"/>
        <w:rPr>
          <w:rFonts w:ascii="Arial" w:hAnsi="Arial" w:cs="Arial"/>
          <w:b/>
          <w:sz w:val="18"/>
          <w:szCs w:val="18"/>
        </w:rPr>
      </w:pPr>
      <w:r w:rsidRPr="00A64A5F">
        <w:rPr>
          <w:rFonts w:ascii="Arial" w:hAnsi="Arial" w:cs="Arial"/>
          <w:b/>
          <w:bCs/>
          <w:sz w:val="18"/>
          <w:szCs w:val="18"/>
        </w:rPr>
        <w:t>Cláusula 6. Precios o tarifas del servicio.</w:t>
      </w:r>
      <w:r w:rsidRPr="00A64A5F">
        <w:rPr>
          <w:rFonts w:ascii="Arial" w:hAnsi="Arial" w:cs="Arial"/>
          <w:sz w:val="18"/>
          <w:szCs w:val="18"/>
        </w:rPr>
        <w:t xml:space="preserve"> El usuario final deberá cancelar el monto mensual señalado en la carátula de </w:t>
      </w:r>
      <w:r w:rsidR="00DC7CCC">
        <w:rPr>
          <w:rFonts w:ascii="Arial" w:hAnsi="Arial" w:cs="Arial"/>
          <w:sz w:val="18"/>
          <w:szCs w:val="18"/>
        </w:rPr>
        <w:t>e</w:t>
      </w:r>
      <w:r w:rsidRPr="00A64A5F">
        <w:rPr>
          <w:rFonts w:ascii="Arial" w:hAnsi="Arial" w:cs="Arial"/>
          <w:sz w:val="18"/>
          <w:szCs w:val="18"/>
        </w:rPr>
        <w:t>ste contrato</w:t>
      </w:r>
      <w:r w:rsidR="00DC7CCC">
        <w:rPr>
          <w:rFonts w:ascii="Arial" w:hAnsi="Arial" w:cs="Arial"/>
          <w:sz w:val="18"/>
          <w:szCs w:val="18"/>
        </w:rPr>
        <w:t>, más los consumos adicionales que éste realice en caso de que aplique</w:t>
      </w:r>
      <w:r w:rsidRPr="00A64A5F">
        <w:rPr>
          <w:rFonts w:ascii="Arial" w:hAnsi="Arial" w:cs="Arial"/>
          <w:sz w:val="18"/>
          <w:szCs w:val="18"/>
        </w:rPr>
        <w:t>.</w:t>
      </w:r>
      <w:r w:rsidR="00BF5AA4" w:rsidRPr="00A64A5F">
        <w:rPr>
          <w:rFonts w:ascii="Arial" w:hAnsi="Arial" w:cs="Arial"/>
          <w:sz w:val="18"/>
          <w:szCs w:val="18"/>
        </w:rPr>
        <w:t xml:space="preserve"> </w:t>
      </w:r>
      <w:r w:rsidR="006D5584">
        <w:rPr>
          <w:rFonts w:ascii="Arial" w:hAnsi="Arial" w:cs="Arial"/>
          <w:sz w:val="18"/>
          <w:szCs w:val="18"/>
        </w:rPr>
        <w:t>El operador/proveedor</w:t>
      </w:r>
      <w:r w:rsidRPr="00A64A5F">
        <w:rPr>
          <w:rFonts w:ascii="Arial" w:hAnsi="Arial" w:cs="Arial"/>
          <w:sz w:val="18"/>
          <w:szCs w:val="18"/>
        </w:rPr>
        <w:t xml:space="preserve"> notificará a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cualquier modificación en el precio e informará al usuario final con un mínimo de cinco (5) días hábiles de antelación, a través de dos medios de comunicación masiva, en su página WEB y, en el medio de notificación señalado en el presente contrato. En caso de que dicha modificación de precios o tarifas sea en detrimento de las condiciones establecidas en el contrato de adhesión, el operador/proveedor informará sobre el derecho del usuario final de rescindir anticipadamente el contrato sin penalización alguna.</w:t>
      </w:r>
    </w:p>
    <w:p w14:paraId="3BF7F6E5" w14:textId="77777777" w:rsidR="00F82E50" w:rsidRPr="00A64A5F" w:rsidRDefault="00F82E50" w:rsidP="003D19B1">
      <w:pPr>
        <w:spacing w:after="0" w:line="240" w:lineRule="auto"/>
        <w:ind w:right="17"/>
        <w:contextualSpacing/>
        <w:jc w:val="both"/>
        <w:rPr>
          <w:rFonts w:ascii="Arial" w:hAnsi="Arial" w:cs="Arial"/>
          <w:b/>
          <w:sz w:val="18"/>
          <w:szCs w:val="18"/>
        </w:rPr>
      </w:pPr>
    </w:p>
    <w:p w14:paraId="14475451" w14:textId="77777777" w:rsidR="00D35481" w:rsidRPr="001C72E5" w:rsidRDefault="00D35481" w:rsidP="00D35481">
      <w:pPr>
        <w:pStyle w:val="Textocomentario"/>
        <w:jc w:val="both"/>
        <w:rPr>
          <w:rFonts w:ascii="Arial" w:hAnsi="Arial" w:cs="Arial"/>
          <w:sz w:val="18"/>
          <w:szCs w:val="18"/>
        </w:rPr>
      </w:pPr>
      <w:r w:rsidRPr="00A64A5F">
        <w:rPr>
          <w:rFonts w:ascii="Arial" w:hAnsi="Arial" w:cs="Arial"/>
          <w:b/>
          <w:bCs/>
          <w:sz w:val="18"/>
          <w:szCs w:val="18"/>
        </w:rPr>
        <w:lastRenderedPageBreak/>
        <w:t>Cláusula 7. Equipos terminales.</w:t>
      </w:r>
      <w:r w:rsidRPr="00A64A5F">
        <w:rPr>
          <w:rFonts w:ascii="Arial" w:hAnsi="Arial" w:cs="Arial"/>
          <w:sz w:val="18"/>
          <w:szCs w:val="18"/>
        </w:rPr>
        <w:t xml:space="preserve"> </w:t>
      </w:r>
      <w:bookmarkStart w:id="0" w:name="_Hlk226897984"/>
      <w:r w:rsidRPr="00983ED4">
        <w:rPr>
          <w:rFonts w:ascii="Arial" w:hAnsi="Arial" w:cs="Arial"/>
          <w:sz w:val="18"/>
          <w:szCs w:val="18"/>
        </w:rPr>
        <w:t>Nelson Enrique Rojas Araya (</w:t>
      </w:r>
      <w:r w:rsidRPr="00A22A02">
        <w:rPr>
          <w:rFonts w:ascii="Arial" w:hAnsi="Arial" w:cs="Arial"/>
          <w:i/>
          <w:iCs/>
          <w:sz w:val="18"/>
          <w:szCs w:val="18"/>
        </w:rPr>
        <w:t>Servicios Profesionales Osa</w:t>
      </w:r>
      <w:r w:rsidRPr="00983ED4">
        <w:rPr>
          <w:rFonts w:ascii="Arial" w:hAnsi="Arial" w:cs="Arial"/>
          <w:sz w:val="18"/>
          <w:szCs w:val="18"/>
        </w:rPr>
        <w:t>) brindará los equipos terminales en la modalidad de préstamo y bajo las condiciones indicadas en la carátula de este contrato y conforme la normativa vigente.</w:t>
      </w:r>
      <w:r w:rsidRPr="001C72E5">
        <w:rPr>
          <w:rFonts w:ascii="Arial" w:hAnsi="Arial" w:cs="Arial"/>
          <w:sz w:val="18"/>
          <w:szCs w:val="18"/>
        </w:rPr>
        <w:t xml:space="preserve"> </w:t>
      </w:r>
      <w:r>
        <w:rPr>
          <w:rFonts w:ascii="Arial" w:hAnsi="Arial" w:cs="Arial"/>
          <w:sz w:val="18"/>
          <w:szCs w:val="18"/>
        </w:rPr>
        <w:t xml:space="preserve">Nelson Enrique Rojas Araya (Servicios Profesionales Osa) no cobrará ningún monto por concepto de depósito de garantía. </w:t>
      </w:r>
      <w:r w:rsidRPr="001C72E5">
        <w:rPr>
          <w:rFonts w:ascii="Arial" w:hAnsi="Arial" w:cs="Arial"/>
          <w:sz w:val="18"/>
          <w:szCs w:val="18"/>
        </w:rPr>
        <w:t xml:space="preserve">Igualmente, dependiendo del servicio y las condiciones de red del operador/proveedor, los equipos terminales podrán ser aportados por el usuario final, en el tanto cumplan con las características técnicas publicadas por el operador/proveedor en su página WEB </w:t>
      </w:r>
      <w:hyperlink r:id="rId14" w:history="1">
        <w:r w:rsidRPr="00FC54C2">
          <w:rPr>
            <w:rStyle w:val="Hipervnculo"/>
            <w:rFonts w:ascii="Arial" w:hAnsi="Arial" w:cs="Arial"/>
            <w:sz w:val="18"/>
            <w:szCs w:val="18"/>
          </w:rPr>
          <w:t>https://osaprofessionals.com/transparencia/</w:t>
        </w:r>
      </w:hyperlink>
    </w:p>
    <w:p w14:paraId="2B70BF06" w14:textId="7CF9B7F7" w:rsidR="001C72E5" w:rsidRPr="00D35481" w:rsidRDefault="00D35481" w:rsidP="00D35481">
      <w:pPr>
        <w:pStyle w:val="Textocomentario"/>
        <w:jc w:val="both"/>
        <w:rPr>
          <w:rFonts w:ascii="Arial" w:hAnsi="Arial" w:cs="Arial"/>
          <w:sz w:val="18"/>
          <w:szCs w:val="18"/>
        </w:rPr>
      </w:pPr>
      <w:r w:rsidRPr="001C72E5">
        <w:rPr>
          <w:rFonts w:ascii="Arial" w:hAnsi="Arial" w:cs="Arial"/>
          <w:sz w:val="18"/>
          <w:szCs w:val="18"/>
        </w:rPr>
        <w:t xml:space="preserve">Los equipos terminales móviles o que operen en bandas de uso libre, que sean provistos por el operador/proveedor, deberán estar debidamente homologados por la </w:t>
      </w:r>
      <w:proofErr w:type="spellStart"/>
      <w:r w:rsidRPr="001C72E5">
        <w:rPr>
          <w:rFonts w:ascii="Arial" w:hAnsi="Arial" w:cs="Arial"/>
          <w:sz w:val="18"/>
          <w:szCs w:val="18"/>
        </w:rPr>
        <w:t>Sutel</w:t>
      </w:r>
      <w:proofErr w:type="spellEnd"/>
      <w:r w:rsidRPr="001C72E5">
        <w:rPr>
          <w:rFonts w:ascii="Arial" w:hAnsi="Arial" w:cs="Arial"/>
          <w:sz w:val="18"/>
          <w:szCs w:val="18"/>
        </w:rPr>
        <w:t xml:space="preserve"> previo a su comercialización. Cuando el equipo terminal esté asociado a permanencia mínima la no homologación invalidará dicha permanencia.</w:t>
      </w:r>
      <w:r>
        <w:rPr>
          <w:rFonts w:ascii="Arial" w:hAnsi="Arial" w:cs="Arial"/>
          <w:sz w:val="18"/>
          <w:szCs w:val="18"/>
        </w:rPr>
        <w:t xml:space="preserve"> </w:t>
      </w:r>
      <w:r w:rsidRPr="001C72E5">
        <w:rPr>
          <w:rFonts w:ascii="Arial" w:hAnsi="Arial" w:cs="Arial"/>
          <w:sz w:val="18"/>
          <w:szCs w:val="18"/>
        </w:rPr>
        <w:t xml:space="preserve">Si el usuario final aporta su propio equipo terminal sin que se encuentre debidamente homologado, el operador/proveedor no será responsable por problemas de calidad experimentados en el servicio contratado, y renuncia a futuras reclamaciones ante la </w:t>
      </w:r>
      <w:proofErr w:type="spellStart"/>
      <w:r w:rsidRPr="001C72E5">
        <w:rPr>
          <w:rFonts w:ascii="Arial" w:hAnsi="Arial" w:cs="Arial"/>
          <w:sz w:val="18"/>
          <w:szCs w:val="18"/>
        </w:rPr>
        <w:t>Sutel</w:t>
      </w:r>
      <w:proofErr w:type="spellEnd"/>
      <w:r w:rsidRPr="001C72E5">
        <w:rPr>
          <w:rFonts w:ascii="Arial" w:hAnsi="Arial" w:cs="Arial"/>
          <w:sz w:val="18"/>
          <w:szCs w:val="18"/>
        </w:rPr>
        <w:t xml:space="preserve"> por este particular. El usuario final asume la responsabilidad por la actualización, mantenimiento, reparación y reposición del equipo terminal aportado correrá por su cuenta.</w:t>
      </w:r>
      <w:bookmarkEnd w:id="0"/>
    </w:p>
    <w:p w14:paraId="367C9FA0" w14:textId="0FF5D079" w:rsidR="00F82E50" w:rsidRPr="00A64A5F" w:rsidRDefault="00F82E50" w:rsidP="003D19B1">
      <w:pPr>
        <w:pStyle w:val="Textocomentario"/>
        <w:jc w:val="both"/>
        <w:rPr>
          <w:rFonts w:ascii="Arial" w:hAnsi="Arial" w:cs="Arial"/>
          <w:b/>
          <w:sz w:val="18"/>
          <w:szCs w:val="18"/>
        </w:rPr>
      </w:pPr>
      <w:r w:rsidRPr="00A64A5F">
        <w:rPr>
          <w:rFonts w:ascii="Arial" w:hAnsi="Arial" w:cs="Arial"/>
          <w:b/>
          <w:bCs/>
          <w:sz w:val="18"/>
          <w:szCs w:val="18"/>
        </w:rPr>
        <w:t>Cláusula 8. Entrega y pago de la factura.</w:t>
      </w:r>
      <w:r w:rsidRPr="00A64A5F">
        <w:rPr>
          <w:rFonts w:ascii="Arial" w:hAnsi="Arial" w:cs="Arial"/>
          <w:sz w:val="18"/>
          <w:szCs w:val="18"/>
        </w:rPr>
        <w:t xml:space="preserve"> La factura por concepto de los servicios de telecomunicaciones se notificará en formato digital al medio señalado por el usuario final en la carátula de este contrato, en un plazo máximo de diez (10) días calendario posteriores al cierre del periodo de facturación. </w:t>
      </w:r>
      <w:r w:rsidR="00367223">
        <w:rPr>
          <w:rFonts w:ascii="Arial" w:hAnsi="Arial" w:cs="Arial"/>
          <w:sz w:val="18"/>
          <w:szCs w:val="18"/>
        </w:rPr>
        <w:t>Nelson Rojas Araya (</w:t>
      </w:r>
      <w:r w:rsidR="00CF1BD6" w:rsidRPr="00367223">
        <w:rPr>
          <w:rFonts w:ascii="Arial" w:hAnsi="Arial" w:cs="Arial"/>
          <w:i/>
          <w:iCs/>
          <w:sz w:val="18"/>
          <w:szCs w:val="18"/>
        </w:rPr>
        <w:t>Servicios Profesionales Osa</w:t>
      </w:r>
      <w:r w:rsidR="00367223">
        <w:rPr>
          <w:rFonts w:ascii="Arial" w:hAnsi="Arial" w:cs="Arial"/>
          <w:sz w:val="18"/>
          <w:szCs w:val="18"/>
        </w:rPr>
        <w:t>)</w:t>
      </w:r>
      <w:r w:rsidRPr="00A64A5F">
        <w:rPr>
          <w:rFonts w:ascii="Arial" w:hAnsi="Arial" w:cs="Arial"/>
          <w:sz w:val="18"/>
          <w:szCs w:val="18"/>
        </w:rPr>
        <w:t xml:space="preserve"> deberá implementar facturas digitales, que les permitan a los usuarios finales con discapacidad informarse sobre el contenido de su facturación. En caso de incumplimiento de dicho plazo, la fecha de pago se correrá proporcionalmente a los días de entrega de forma tardía y no se podrá suspender el servicio en dicho periodo. </w:t>
      </w:r>
    </w:p>
    <w:p w14:paraId="554EFF5F" w14:textId="2D057D52" w:rsidR="00F82E50" w:rsidRPr="00A64A5F" w:rsidRDefault="00F82E50" w:rsidP="003D19B1">
      <w:pPr>
        <w:autoSpaceDE w:val="0"/>
        <w:autoSpaceDN w:val="0"/>
        <w:spacing w:after="0" w:line="240" w:lineRule="auto"/>
        <w:contextualSpacing/>
        <w:jc w:val="both"/>
        <w:rPr>
          <w:rFonts w:ascii="Arial" w:hAnsi="Arial" w:cs="Arial"/>
          <w:color w:val="000000"/>
          <w:sz w:val="18"/>
          <w:szCs w:val="18"/>
        </w:rPr>
      </w:pPr>
      <w:r w:rsidRPr="00A64A5F">
        <w:rPr>
          <w:rFonts w:ascii="Arial" w:hAnsi="Arial" w:cs="Arial"/>
          <w:sz w:val="18"/>
          <w:szCs w:val="18"/>
        </w:rPr>
        <w:t xml:space="preserve">Ninguna factura podrá ser emitida con consumos o cobros con un atraso superior a sesenta (60) días naturales a partir de su registro o utilización. </w:t>
      </w:r>
      <w:r w:rsidR="00367223">
        <w:rPr>
          <w:rFonts w:ascii="Arial" w:hAnsi="Arial" w:cs="Arial"/>
          <w:sz w:val="18"/>
          <w:szCs w:val="18"/>
        </w:rPr>
        <w:t>Nelson Rojas Araya (</w:t>
      </w:r>
      <w:r w:rsidR="00CF1BD6" w:rsidRPr="00367223">
        <w:rPr>
          <w:rFonts w:ascii="Arial" w:hAnsi="Arial" w:cs="Arial"/>
          <w:i/>
          <w:iCs/>
          <w:sz w:val="18"/>
          <w:szCs w:val="18"/>
        </w:rPr>
        <w:t>Servicios Profesionales Osa</w:t>
      </w:r>
      <w:r w:rsidR="00367223">
        <w:rPr>
          <w:rFonts w:ascii="Arial" w:hAnsi="Arial" w:cs="Arial"/>
          <w:sz w:val="18"/>
          <w:szCs w:val="18"/>
        </w:rPr>
        <w:t>)</w:t>
      </w:r>
      <w:r w:rsidRPr="00A64A5F">
        <w:rPr>
          <w:rFonts w:ascii="Arial" w:hAnsi="Arial" w:cs="Arial"/>
          <w:sz w:val="18"/>
          <w:szCs w:val="18"/>
        </w:rPr>
        <w:t xml:space="preserve"> podrá enviar mediante mensaje de texto información clara y sencilla sobre el monto al cobro y fecha de vencimiento de la facturación del servicio contratado, esto no sustituye el envío de facturación al medio señalado.</w:t>
      </w:r>
    </w:p>
    <w:p w14:paraId="0A6FA17D" w14:textId="701D5EBE" w:rsidR="00F82E50" w:rsidRPr="00A64A5F" w:rsidRDefault="00F82E50" w:rsidP="003D19B1">
      <w:pPr>
        <w:spacing w:after="0" w:line="240" w:lineRule="auto"/>
        <w:contextualSpacing/>
        <w:jc w:val="both"/>
        <w:rPr>
          <w:rFonts w:ascii="Arial" w:hAnsi="Arial" w:cs="Arial"/>
          <w:sz w:val="18"/>
          <w:szCs w:val="18"/>
        </w:rPr>
      </w:pPr>
      <w:r w:rsidRPr="00A64A5F">
        <w:rPr>
          <w:rFonts w:ascii="Arial" w:hAnsi="Arial" w:cs="Arial"/>
          <w:sz w:val="18"/>
          <w:szCs w:val="18"/>
        </w:rPr>
        <w:t xml:space="preserve">El usuario final deberá cancelar las facturaciones de previo a la fecha de su vencimiento. El pago tardío podría generar la suspensión del servicio. </w:t>
      </w:r>
      <w:r w:rsidR="00367223">
        <w:rPr>
          <w:rFonts w:ascii="Arial" w:hAnsi="Arial" w:cs="Arial"/>
          <w:sz w:val="18"/>
          <w:szCs w:val="18"/>
        </w:rPr>
        <w:t>Nelson Rojas Araya (</w:t>
      </w:r>
      <w:r w:rsidR="00CF1BD6" w:rsidRPr="00367223">
        <w:rPr>
          <w:rFonts w:ascii="Arial" w:hAnsi="Arial" w:cs="Arial"/>
          <w:i/>
          <w:iCs/>
          <w:sz w:val="18"/>
          <w:szCs w:val="18"/>
        </w:rPr>
        <w:t>Servicios Profesionales Osa</w:t>
      </w:r>
      <w:r w:rsidR="00367223">
        <w:rPr>
          <w:rFonts w:ascii="Arial" w:hAnsi="Arial" w:cs="Arial"/>
          <w:sz w:val="18"/>
          <w:szCs w:val="18"/>
        </w:rPr>
        <w:t>)</w:t>
      </w:r>
      <w:r w:rsidR="00E42D56" w:rsidRPr="00A64A5F">
        <w:rPr>
          <w:rFonts w:ascii="Arial" w:hAnsi="Arial" w:cs="Arial"/>
          <w:sz w:val="18"/>
          <w:szCs w:val="18"/>
        </w:rPr>
        <w:t xml:space="preserve"> n</w:t>
      </w:r>
      <w:r w:rsidR="00620A0A" w:rsidRPr="00A64A5F">
        <w:rPr>
          <w:rFonts w:ascii="Arial" w:hAnsi="Arial" w:cs="Arial"/>
          <w:sz w:val="18"/>
          <w:szCs w:val="18"/>
        </w:rPr>
        <w:t>o cobrará</w:t>
      </w:r>
      <w:r w:rsidR="00E42D56" w:rsidRPr="00A64A5F">
        <w:rPr>
          <w:rFonts w:ascii="Arial" w:hAnsi="Arial" w:cs="Arial"/>
          <w:sz w:val="18"/>
          <w:szCs w:val="18"/>
        </w:rPr>
        <w:t xml:space="preserve"> montos adicionales por concepto de morosidad</w:t>
      </w:r>
      <w:r w:rsidR="00E10D98" w:rsidRPr="00A64A5F">
        <w:rPr>
          <w:rFonts w:ascii="Arial" w:hAnsi="Arial" w:cs="Arial"/>
          <w:sz w:val="18"/>
          <w:szCs w:val="18"/>
        </w:rPr>
        <w:t>,</w:t>
      </w:r>
      <w:r w:rsidR="00E42D56" w:rsidRPr="00A64A5F">
        <w:rPr>
          <w:rFonts w:ascii="Arial" w:hAnsi="Arial" w:cs="Arial"/>
          <w:sz w:val="18"/>
          <w:szCs w:val="18"/>
        </w:rPr>
        <w:t xml:space="preserve"> reconexión</w:t>
      </w:r>
      <w:r w:rsidR="00E10D98" w:rsidRPr="00A64A5F">
        <w:rPr>
          <w:rFonts w:ascii="Arial" w:hAnsi="Arial" w:cs="Arial"/>
          <w:sz w:val="18"/>
          <w:szCs w:val="18"/>
        </w:rPr>
        <w:t xml:space="preserve"> o reactivación</w:t>
      </w:r>
      <w:r w:rsidR="000E2317" w:rsidRPr="00A64A5F">
        <w:rPr>
          <w:rFonts w:ascii="Arial" w:hAnsi="Arial" w:cs="Arial"/>
          <w:sz w:val="18"/>
          <w:szCs w:val="18"/>
        </w:rPr>
        <w:t xml:space="preserve"> del servicio</w:t>
      </w:r>
      <w:r w:rsidR="00E42D56" w:rsidRPr="00A64A5F">
        <w:rPr>
          <w:rFonts w:ascii="Arial" w:hAnsi="Arial" w:cs="Arial"/>
          <w:sz w:val="18"/>
          <w:szCs w:val="18"/>
        </w:rPr>
        <w:t xml:space="preserve">. </w:t>
      </w:r>
    </w:p>
    <w:p w14:paraId="54B481C3" w14:textId="77777777" w:rsidR="007F4EC1" w:rsidRPr="00A64A5F" w:rsidRDefault="007F4EC1" w:rsidP="003D19B1">
      <w:pPr>
        <w:spacing w:after="0" w:line="240" w:lineRule="auto"/>
        <w:contextualSpacing/>
        <w:jc w:val="both"/>
        <w:rPr>
          <w:rFonts w:ascii="Arial" w:hAnsi="Arial" w:cs="Arial"/>
          <w:b/>
          <w:sz w:val="18"/>
          <w:szCs w:val="18"/>
        </w:rPr>
      </w:pPr>
    </w:p>
    <w:p w14:paraId="7792E5E3" w14:textId="4E1FB1C3" w:rsidR="00F82E50" w:rsidRPr="00A64A5F" w:rsidRDefault="00F82E50" w:rsidP="003D19B1">
      <w:pPr>
        <w:spacing w:after="0" w:line="240" w:lineRule="auto"/>
        <w:contextualSpacing/>
        <w:jc w:val="both"/>
        <w:rPr>
          <w:rStyle w:val="Hipervnculo"/>
          <w:rFonts w:ascii="Arial" w:hAnsi="Arial" w:cs="Arial"/>
          <w:sz w:val="18"/>
          <w:szCs w:val="18"/>
        </w:rPr>
      </w:pPr>
      <w:r w:rsidRPr="00A64A5F">
        <w:rPr>
          <w:rFonts w:ascii="Arial" w:hAnsi="Arial" w:cs="Arial"/>
          <w:b/>
          <w:bCs/>
          <w:sz w:val="18"/>
          <w:szCs w:val="18"/>
        </w:rPr>
        <w:t xml:space="preserve">Cláusula 9. Medios de pago. </w:t>
      </w:r>
      <w:r w:rsidRPr="00A64A5F">
        <w:rPr>
          <w:rFonts w:ascii="Arial" w:hAnsi="Arial" w:cs="Arial"/>
          <w:sz w:val="18"/>
          <w:szCs w:val="18"/>
        </w:rPr>
        <w:t xml:space="preserve">El usuario final podrá elegir, para la realización de sus pagos, cualquiera de los siguientes medios publicados en el sitio WEB </w:t>
      </w:r>
      <w:hyperlink r:id="rId15" w:history="1">
        <w:r w:rsidR="00367223" w:rsidRPr="00FC54C2">
          <w:rPr>
            <w:rStyle w:val="Hipervnculo"/>
          </w:rPr>
          <w:t>https://osaprofessionals.com/servicios/</w:t>
        </w:r>
      </w:hyperlink>
      <w:r w:rsidR="00367223">
        <w:t xml:space="preserve"> </w:t>
      </w:r>
      <w:r w:rsidR="00E35005">
        <w:rPr>
          <w:rFonts w:ascii="Arial" w:hAnsi="Arial" w:cs="Arial"/>
          <w:sz w:val="18"/>
          <w:szCs w:val="18"/>
        </w:rPr>
        <w:t xml:space="preserve"> </w:t>
      </w:r>
      <w:r w:rsidR="009706FA" w:rsidRPr="00A64A5F">
        <w:rPr>
          <w:rStyle w:val="Hipervnculo"/>
          <w:rFonts w:ascii="Arial" w:hAnsi="Arial" w:cs="Arial"/>
          <w:sz w:val="18"/>
          <w:szCs w:val="18"/>
        </w:rPr>
        <w:t xml:space="preserve"> </w:t>
      </w:r>
    </w:p>
    <w:p w14:paraId="598A3F7B" w14:textId="240CDF2D" w:rsidR="00F82E50" w:rsidRPr="00A64A5F" w:rsidRDefault="00CF1BD6" w:rsidP="003D19B1">
      <w:pPr>
        <w:pStyle w:val="Textocomentario"/>
        <w:jc w:val="both"/>
        <w:rPr>
          <w:rFonts w:ascii="Arial" w:hAnsi="Arial" w:cs="Arial"/>
          <w:b/>
          <w:sz w:val="18"/>
          <w:szCs w:val="18"/>
        </w:rPr>
      </w:pPr>
      <w:r>
        <w:rPr>
          <w:rFonts w:ascii="Arial" w:hAnsi="Arial" w:cs="Arial"/>
          <w:sz w:val="18"/>
          <w:szCs w:val="18"/>
        </w:rPr>
        <w:t>Servicios Profesionales Osa</w:t>
      </w:r>
      <w:r w:rsidRPr="00A64A5F">
        <w:rPr>
          <w:rFonts w:ascii="Arial" w:hAnsi="Arial" w:cs="Arial"/>
          <w:bCs/>
          <w:sz w:val="18"/>
          <w:szCs w:val="18"/>
        </w:rPr>
        <w:t xml:space="preserve"> </w:t>
      </w:r>
      <w:r w:rsidR="00396743" w:rsidRPr="00A64A5F">
        <w:rPr>
          <w:rFonts w:ascii="Arial" w:hAnsi="Arial" w:cs="Arial"/>
          <w:bCs/>
          <w:sz w:val="18"/>
          <w:szCs w:val="18"/>
        </w:rPr>
        <w:t>informar</w:t>
      </w:r>
      <w:r w:rsidR="00E35005">
        <w:rPr>
          <w:rFonts w:ascii="Arial" w:hAnsi="Arial" w:cs="Arial"/>
          <w:bCs/>
          <w:sz w:val="18"/>
          <w:szCs w:val="18"/>
        </w:rPr>
        <w:t>á</w:t>
      </w:r>
      <w:r w:rsidR="00396743" w:rsidRPr="00A64A5F">
        <w:rPr>
          <w:rFonts w:ascii="Arial" w:hAnsi="Arial" w:cs="Arial"/>
          <w:bCs/>
          <w:sz w:val="18"/>
          <w:szCs w:val="18"/>
        </w:rPr>
        <w:t xml:space="preserve"> a sus clientes por medio de mensaje de texto SMS que su pago ha sido recibido.</w:t>
      </w:r>
      <w:r w:rsidR="00447D71" w:rsidRPr="00A64A5F">
        <w:rPr>
          <w:rFonts w:ascii="Arial" w:hAnsi="Arial" w:cs="Arial"/>
          <w:bCs/>
          <w:sz w:val="18"/>
          <w:szCs w:val="18"/>
        </w:rPr>
        <w:t xml:space="preserve"> De igual forma</w:t>
      </w:r>
      <w:r w:rsidR="00C8748E" w:rsidRPr="00A64A5F">
        <w:rPr>
          <w:rFonts w:ascii="Arial" w:hAnsi="Arial" w:cs="Arial"/>
          <w:bCs/>
          <w:sz w:val="18"/>
          <w:szCs w:val="18"/>
        </w:rPr>
        <w:t xml:space="preserve"> por medio de mensaje de texto SMS,</w:t>
      </w:r>
      <w:r w:rsidR="00447D71" w:rsidRPr="00A64A5F">
        <w:rPr>
          <w:rFonts w:ascii="Arial" w:hAnsi="Arial" w:cs="Arial"/>
          <w:bCs/>
          <w:sz w:val="18"/>
          <w:szCs w:val="18"/>
        </w:rPr>
        <w:t xml:space="preserve"> </w:t>
      </w:r>
      <w:r>
        <w:rPr>
          <w:rFonts w:ascii="Arial" w:hAnsi="Arial" w:cs="Arial"/>
          <w:sz w:val="18"/>
          <w:szCs w:val="18"/>
        </w:rPr>
        <w:t>Servicios Profesionales Osa</w:t>
      </w:r>
      <w:r w:rsidRPr="00A64A5F">
        <w:rPr>
          <w:rFonts w:ascii="Arial" w:hAnsi="Arial" w:cs="Arial"/>
          <w:sz w:val="18"/>
          <w:szCs w:val="18"/>
          <w:lang w:val="es-CR"/>
        </w:rPr>
        <w:t xml:space="preserve"> </w:t>
      </w:r>
      <w:r w:rsidR="00E05279" w:rsidRPr="00A64A5F">
        <w:rPr>
          <w:rFonts w:ascii="Arial" w:hAnsi="Arial" w:cs="Arial"/>
          <w:sz w:val="18"/>
          <w:szCs w:val="18"/>
          <w:lang w:val="es-CR"/>
        </w:rPr>
        <w:t>informará</w:t>
      </w:r>
      <w:r w:rsidR="00447D71" w:rsidRPr="00A64A5F">
        <w:rPr>
          <w:rFonts w:ascii="Arial" w:hAnsi="Arial" w:cs="Arial"/>
          <w:sz w:val="18"/>
          <w:szCs w:val="18"/>
          <w:lang w:val="es-CR"/>
        </w:rPr>
        <w:t xml:space="preserve"> al usuario final si el pago a través de sus medios de recaudación no se hizo efectivo. </w:t>
      </w:r>
    </w:p>
    <w:p w14:paraId="7C9ADE8D" w14:textId="26681083" w:rsidR="00F82E50" w:rsidRPr="00A64A5F" w:rsidRDefault="00F82E50" w:rsidP="003D19B1">
      <w:pPr>
        <w:spacing w:after="0" w:line="240" w:lineRule="auto"/>
        <w:ind w:right="17"/>
        <w:contextualSpacing/>
        <w:jc w:val="both"/>
        <w:rPr>
          <w:rFonts w:ascii="Arial" w:hAnsi="Arial" w:cs="Arial"/>
          <w:sz w:val="18"/>
          <w:szCs w:val="18"/>
        </w:rPr>
      </w:pPr>
      <w:r w:rsidRPr="00A64A5F">
        <w:rPr>
          <w:rFonts w:ascii="Arial" w:hAnsi="Arial" w:cs="Arial"/>
          <w:b/>
          <w:bCs/>
          <w:sz w:val="18"/>
          <w:szCs w:val="18"/>
        </w:rPr>
        <w:t>Cláusula 10. Tasación y facturación de los servicios.</w:t>
      </w:r>
      <w:r w:rsidRPr="00A64A5F">
        <w:rPr>
          <w:rFonts w:ascii="Arial" w:hAnsi="Arial" w:cs="Arial"/>
          <w:sz w:val="18"/>
          <w:szCs w:val="18"/>
        </w:rPr>
        <w:t xml:space="preserve"> </w:t>
      </w:r>
      <w:r w:rsidR="00B47372">
        <w:rPr>
          <w:rFonts w:ascii="Arial" w:hAnsi="Arial" w:cs="Arial"/>
          <w:sz w:val="18"/>
          <w:szCs w:val="18"/>
        </w:rPr>
        <w:t>Nelson Rojas Araya (</w:t>
      </w:r>
      <w:r w:rsidR="00C2063A" w:rsidRPr="00B47372">
        <w:rPr>
          <w:rFonts w:ascii="Arial" w:hAnsi="Arial" w:cs="Arial"/>
          <w:i/>
          <w:iCs/>
          <w:sz w:val="18"/>
          <w:szCs w:val="18"/>
        </w:rPr>
        <w:t>Servicios Profesionales Osa</w:t>
      </w:r>
      <w:r w:rsidR="00B47372">
        <w:rPr>
          <w:rFonts w:ascii="Arial" w:hAnsi="Arial" w:cs="Arial"/>
          <w:sz w:val="18"/>
          <w:szCs w:val="18"/>
        </w:rPr>
        <w:t>)</w:t>
      </w:r>
      <w:r w:rsidR="00C2063A" w:rsidRPr="00A64A5F">
        <w:rPr>
          <w:rFonts w:ascii="Arial" w:hAnsi="Arial" w:cs="Arial"/>
          <w:sz w:val="18"/>
          <w:szCs w:val="18"/>
        </w:rPr>
        <w:t xml:space="preserve"> </w:t>
      </w:r>
      <w:r w:rsidRPr="00A64A5F">
        <w:rPr>
          <w:rFonts w:ascii="Arial" w:hAnsi="Arial" w:cs="Arial"/>
          <w:sz w:val="18"/>
          <w:szCs w:val="18"/>
        </w:rPr>
        <w:t>garantizará que los montos facturados corresponden a una medición efectiva de los servicios disfrutados por el usuario final, incluyendo los impuestos de ley y tasas correspondientes, asimismo, asegurará que la facturación se realizará conforme la normativa vigente.</w:t>
      </w:r>
    </w:p>
    <w:p w14:paraId="5388C21F" w14:textId="016F18DA"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En caso de detectar irregularidades en </w:t>
      </w:r>
      <w:r w:rsidR="00240A70" w:rsidRPr="00A64A5F">
        <w:rPr>
          <w:rFonts w:ascii="Arial" w:hAnsi="Arial" w:cs="Arial"/>
          <w:sz w:val="18"/>
          <w:szCs w:val="18"/>
        </w:rPr>
        <w:t xml:space="preserve">cobro </w:t>
      </w:r>
      <w:r w:rsidRPr="00A64A5F">
        <w:rPr>
          <w:rFonts w:ascii="Arial" w:hAnsi="Arial" w:cs="Arial"/>
          <w:sz w:val="18"/>
          <w:szCs w:val="18"/>
        </w:rPr>
        <w:t>de</w:t>
      </w:r>
      <w:r w:rsidR="00240A70" w:rsidRPr="00A64A5F">
        <w:rPr>
          <w:rFonts w:ascii="Arial" w:hAnsi="Arial" w:cs="Arial"/>
          <w:sz w:val="18"/>
          <w:szCs w:val="18"/>
        </w:rPr>
        <w:t>l</w:t>
      </w:r>
      <w:r w:rsidRPr="00A64A5F">
        <w:rPr>
          <w:rFonts w:ascii="Arial" w:hAnsi="Arial" w:cs="Arial"/>
          <w:sz w:val="18"/>
          <w:szCs w:val="18"/>
        </w:rPr>
        <w:t xml:space="preserve"> servicio, </w:t>
      </w:r>
      <w:r w:rsidR="00B47372">
        <w:rPr>
          <w:rFonts w:ascii="Arial" w:hAnsi="Arial" w:cs="Arial"/>
          <w:sz w:val="18"/>
          <w:szCs w:val="18"/>
        </w:rPr>
        <w:t>Nelson Rojas Araya (</w:t>
      </w:r>
      <w:r w:rsidR="00C2063A" w:rsidRPr="00B47372">
        <w:rPr>
          <w:rFonts w:ascii="Arial" w:hAnsi="Arial" w:cs="Arial"/>
          <w:i/>
          <w:iCs/>
          <w:sz w:val="18"/>
          <w:szCs w:val="18"/>
        </w:rPr>
        <w:t>Servicios Profesionales Osa</w:t>
      </w:r>
      <w:r w:rsidR="00B47372">
        <w:rPr>
          <w:rFonts w:ascii="Arial" w:hAnsi="Arial" w:cs="Arial"/>
          <w:sz w:val="18"/>
          <w:szCs w:val="18"/>
        </w:rPr>
        <w:t>)</w:t>
      </w:r>
      <w:r w:rsidRPr="00A64A5F">
        <w:rPr>
          <w:rFonts w:ascii="Arial" w:hAnsi="Arial" w:cs="Arial"/>
          <w:sz w:val="18"/>
          <w:szCs w:val="18"/>
        </w:rPr>
        <w:t xml:space="preserve"> reintegrará al usuario final afectado la totalidad de los cargos cobrados incorrectamente, mediante dinero en efectivo, crédito en la facturación, bonificaciones de servicios, entre otros medios convenidos entre </w:t>
      </w:r>
      <w:r w:rsidR="00B47372">
        <w:rPr>
          <w:rFonts w:ascii="Arial" w:hAnsi="Arial" w:cs="Arial"/>
          <w:sz w:val="18"/>
          <w:szCs w:val="18"/>
        </w:rPr>
        <w:t>Nelson Rojas Araya (</w:t>
      </w:r>
      <w:r w:rsidR="00B47372" w:rsidRPr="00B47372">
        <w:rPr>
          <w:rFonts w:ascii="Arial" w:hAnsi="Arial" w:cs="Arial"/>
          <w:i/>
          <w:iCs/>
          <w:sz w:val="18"/>
          <w:szCs w:val="18"/>
        </w:rPr>
        <w:t xml:space="preserve">Servicios </w:t>
      </w:r>
      <w:r w:rsidR="00C2063A" w:rsidRPr="00B47372">
        <w:rPr>
          <w:rFonts w:ascii="Arial" w:hAnsi="Arial" w:cs="Arial"/>
          <w:i/>
          <w:iCs/>
          <w:sz w:val="18"/>
          <w:szCs w:val="18"/>
        </w:rPr>
        <w:t>Profesionales Osa</w:t>
      </w:r>
      <w:r w:rsidR="00B47372">
        <w:rPr>
          <w:rFonts w:ascii="Arial" w:hAnsi="Arial" w:cs="Arial"/>
          <w:sz w:val="18"/>
          <w:szCs w:val="18"/>
        </w:rPr>
        <w:t>)</w:t>
      </w:r>
      <w:r w:rsidR="00C2063A" w:rsidRPr="00A64A5F">
        <w:rPr>
          <w:rFonts w:ascii="Arial" w:hAnsi="Arial" w:cs="Arial"/>
          <w:sz w:val="18"/>
          <w:szCs w:val="18"/>
        </w:rPr>
        <w:t xml:space="preserve"> </w:t>
      </w:r>
      <w:r w:rsidRPr="00A64A5F">
        <w:rPr>
          <w:rFonts w:ascii="Arial" w:hAnsi="Arial" w:cs="Arial"/>
          <w:sz w:val="18"/>
          <w:szCs w:val="18"/>
        </w:rPr>
        <w:t xml:space="preserve">y el usuario final. Esta devolución deberá efectuarse en un plazo no superior a treinta (30) días naturales posteriores a la fecha de cobro del servicio afectado en su defecto a más tardar en el período de facturación inmediato posterior al cobro incorrecto del servicio. </w:t>
      </w:r>
    </w:p>
    <w:p w14:paraId="408C03AA" w14:textId="00C8A707"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A ningún usuario final que presente una reclamación ante </w:t>
      </w:r>
      <w:r w:rsidR="00B66CE4">
        <w:rPr>
          <w:rFonts w:ascii="Arial" w:hAnsi="Arial" w:cs="Arial"/>
          <w:sz w:val="18"/>
          <w:szCs w:val="18"/>
        </w:rPr>
        <w:t>Nelson Rojas Araya (</w:t>
      </w:r>
      <w:r w:rsidR="00C2063A" w:rsidRPr="00B66CE4">
        <w:rPr>
          <w:rFonts w:ascii="Arial" w:hAnsi="Arial" w:cs="Arial"/>
          <w:i/>
          <w:iCs/>
          <w:sz w:val="18"/>
          <w:szCs w:val="18"/>
        </w:rPr>
        <w:t>Servicios Profesionales Osa</w:t>
      </w:r>
      <w:r w:rsidR="00B66CE4">
        <w:rPr>
          <w:rFonts w:ascii="Arial" w:hAnsi="Arial" w:cs="Arial"/>
          <w:sz w:val="18"/>
          <w:szCs w:val="18"/>
        </w:rPr>
        <w:t>)</w:t>
      </w:r>
      <w:r w:rsidR="00C2063A" w:rsidRPr="00A64A5F">
        <w:rPr>
          <w:rFonts w:ascii="Arial" w:hAnsi="Arial" w:cs="Arial"/>
          <w:sz w:val="18"/>
          <w:szCs w:val="18"/>
        </w:rPr>
        <w:t xml:space="preserve"> </w:t>
      </w:r>
      <w:r w:rsidRPr="00A64A5F">
        <w:rPr>
          <w:rFonts w:ascii="Arial" w:hAnsi="Arial" w:cs="Arial"/>
          <w:sz w:val="18"/>
          <w:szCs w:val="18"/>
        </w:rPr>
        <w:t xml:space="preserve">sobre un determinado cobro facturado, se le podrá suspender o desconectar el servicio de telecomunicaciones hasta tanto se le brinde la respuesta efectiva. Si el usuario final no está de acuerdo con la respuesta brindada por el operador o proveedor podrá acudir a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y solicitar las medidas cautelares correspondientes, si lo considera pertinente.</w:t>
      </w:r>
    </w:p>
    <w:p w14:paraId="567579E2" w14:textId="77777777" w:rsidR="00F82E50" w:rsidRPr="00A64A5F" w:rsidRDefault="00F82E50" w:rsidP="003D19B1">
      <w:pPr>
        <w:spacing w:after="0" w:line="240" w:lineRule="auto"/>
        <w:ind w:right="17"/>
        <w:contextualSpacing/>
        <w:jc w:val="both"/>
        <w:rPr>
          <w:rFonts w:ascii="Arial" w:hAnsi="Arial" w:cs="Arial"/>
          <w:b/>
          <w:sz w:val="18"/>
          <w:szCs w:val="18"/>
        </w:rPr>
      </w:pPr>
    </w:p>
    <w:p w14:paraId="4CFB95B3" w14:textId="14F3FA29" w:rsidR="00F82E50" w:rsidRPr="00A64A5F" w:rsidRDefault="00F82E50" w:rsidP="003D19B1">
      <w:pPr>
        <w:spacing w:after="0" w:line="240" w:lineRule="auto"/>
        <w:ind w:right="17"/>
        <w:contextualSpacing/>
        <w:jc w:val="both"/>
        <w:rPr>
          <w:rFonts w:ascii="Arial" w:hAnsi="Arial" w:cs="Arial"/>
          <w:b/>
          <w:bCs/>
          <w:sz w:val="18"/>
          <w:szCs w:val="18"/>
        </w:rPr>
      </w:pPr>
      <w:r w:rsidRPr="00A64A5F">
        <w:rPr>
          <w:rFonts w:ascii="Arial" w:hAnsi="Arial" w:cs="Arial"/>
          <w:b/>
          <w:bCs/>
          <w:sz w:val="18"/>
          <w:szCs w:val="18"/>
        </w:rPr>
        <w:t>Cláusula 11. Suspensión temporal del servicio.</w:t>
      </w:r>
      <w:r w:rsidRPr="00A64A5F">
        <w:rPr>
          <w:rFonts w:ascii="Arial" w:hAnsi="Arial" w:cs="Arial"/>
          <w:sz w:val="18"/>
          <w:szCs w:val="18"/>
        </w:rPr>
        <w:t xml:space="preserve"> Las</w:t>
      </w:r>
      <w:r w:rsidR="00B30411" w:rsidRPr="00A64A5F">
        <w:rPr>
          <w:rFonts w:ascii="Arial" w:hAnsi="Arial" w:cs="Arial"/>
          <w:sz w:val="18"/>
          <w:szCs w:val="18"/>
        </w:rPr>
        <w:t xml:space="preserve"> facturaciones</w:t>
      </w:r>
      <w:r w:rsidRPr="00A64A5F">
        <w:rPr>
          <w:rFonts w:ascii="Arial" w:hAnsi="Arial" w:cs="Arial"/>
          <w:sz w:val="18"/>
          <w:szCs w:val="18"/>
        </w:rPr>
        <w:t xml:space="preserve"> que no sean canceladas en la fecha de su vencimiento serán suspendidas temporalmente, a partir del tercer (3°) día hábil posterior al vencimiento del cobro facturado.</w:t>
      </w:r>
      <w:r w:rsidR="00804FA3">
        <w:rPr>
          <w:rFonts w:ascii="Arial" w:hAnsi="Arial" w:cs="Arial"/>
          <w:sz w:val="18"/>
          <w:szCs w:val="18"/>
        </w:rPr>
        <w:t xml:space="preserve"> Nelson Rojas Araya</w:t>
      </w:r>
      <w:r w:rsidRPr="00A64A5F">
        <w:rPr>
          <w:rFonts w:ascii="Arial" w:hAnsi="Arial" w:cs="Arial"/>
          <w:sz w:val="18"/>
          <w:szCs w:val="18"/>
        </w:rPr>
        <w:t xml:space="preserve"> </w:t>
      </w:r>
      <w:r w:rsidR="00804FA3">
        <w:rPr>
          <w:rFonts w:ascii="Arial" w:hAnsi="Arial" w:cs="Arial"/>
          <w:sz w:val="18"/>
          <w:szCs w:val="18"/>
        </w:rPr>
        <w:t>(</w:t>
      </w:r>
      <w:r w:rsidR="00C2063A" w:rsidRPr="00804FA3">
        <w:rPr>
          <w:rFonts w:ascii="Arial" w:hAnsi="Arial" w:cs="Arial"/>
          <w:i/>
          <w:iCs/>
          <w:sz w:val="18"/>
          <w:szCs w:val="18"/>
        </w:rPr>
        <w:t>Servicios Profesionales Osa</w:t>
      </w:r>
      <w:r w:rsidR="00804FA3">
        <w:rPr>
          <w:rFonts w:ascii="Arial" w:hAnsi="Arial" w:cs="Arial"/>
          <w:sz w:val="18"/>
          <w:szCs w:val="18"/>
        </w:rPr>
        <w:t>)</w:t>
      </w:r>
      <w:r w:rsidR="00C2063A" w:rsidRPr="00A64A5F">
        <w:rPr>
          <w:rFonts w:ascii="Arial" w:hAnsi="Arial" w:cs="Arial"/>
          <w:sz w:val="18"/>
          <w:szCs w:val="18"/>
        </w:rPr>
        <w:t xml:space="preserve"> </w:t>
      </w:r>
      <w:r w:rsidRPr="00A64A5F">
        <w:rPr>
          <w:rFonts w:ascii="Arial" w:hAnsi="Arial" w:cs="Arial"/>
          <w:sz w:val="18"/>
          <w:szCs w:val="18"/>
        </w:rPr>
        <w:t>deberá abstenerse de suspender temporalmente el servicio, los días: sábados, domingos o feriados de Ley, cuando para esos días no tengan disponibles o habilitados medios de pago, y no puedan reactivar el servicio de forma inmediata una vez cancelado.</w:t>
      </w:r>
    </w:p>
    <w:p w14:paraId="6AAAC207" w14:textId="00F22133" w:rsidR="00F82E50" w:rsidRPr="00A64A5F" w:rsidRDefault="00F82E50" w:rsidP="003D19B1">
      <w:pPr>
        <w:spacing w:after="0" w:line="240" w:lineRule="auto"/>
        <w:ind w:right="17"/>
        <w:contextualSpacing/>
        <w:jc w:val="both"/>
        <w:rPr>
          <w:rFonts w:ascii="Arial" w:hAnsi="Arial" w:cs="Arial"/>
          <w:b/>
          <w:bCs/>
          <w:sz w:val="18"/>
          <w:szCs w:val="18"/>
        </w:rPr>
      </w:pPr>
      <w:r w:rsidRPr="00A64A5F">
        <w:rPr>
          <w:rFonts w:ascii="Arial" w:hAnsi="Arial" w:cs="Arial"/>
          <w:bCs/>
          <w:sz w:val="18"/>
          <w:szCs w:val="18"/>
        </w:rPr>
        <w:lastRenderedPageBreak/>
        <w:t xml:space="preserve">Antes de proceder con la suspensión temporal, </w:t>
      </w:r>
      <w:r w:rsidR="00804FA3">
        <w:rPr>
          <w:rFonts w:ascii="Arial" w:hAnsi="Arial" w:cs="Arial"/>
          <w:bCs/>
          <w:sz w:val="18"/>
          <w:szCs w:val="18"/>
        </w:rPr>
        <w:t>Nelson Rojas Araya (</w:t>
      </w:r>
      <w:r w:rsidR="00C2063A" w:rsidRPr="00804FA3">
        <w:rPr>
          <w:rFonts w:ascii="Arial" w:hAnsi="Arial" w:cs="Arial"/>
          <w:i/>
          <w:iCs/>
          <w:sz w:val="18"/>
          <w:szCs w:val="18"/>
        </w:rPr>
        <w:t>Servicios Profesionales Osa</w:t>
      </w:r>
      <w:r w:rsidR="00804FA3">
        <w:rPr>
          <w:rFonts w:ascii="Arial" w:hAnsi="Arial" w:cs="Arial"/>
          <w:sz w:val="18"/>
          <w:szCs w:val="18"/>
        </w:rPr>
        <w:t>)</w:t>
      </w:r>
      <w:r w:rsidRPr="00A64A5F">
        <w:rPr>
          <w:rFonts w:ascii="Arial" w:hAnsi="Arial" w:cs="Arial"/>
          <w:bCs/>
          <w:sz w:val="18"/>
          <w:szCs w:val="18"/>
        </w:rPr>
        <w:t xml:space="preserve"> deberá informar al usuario final, con una antelación mínima de un (1) día hábil, por los medios que tenga registrados, sobre la fecha de desactivación del servicio y cobros de reactivación, con el fin que proceda con el pago efectivo.</w:t>
      </w:r>
    </w:p>
    <w:p w14:paraId="33E263C1" w14:textId="77777777" w:rsidR="00F82E50" w:rsidRPr="00A64A5F" w:rsidRDefault="00F82E50" w:rsidP="003D19B1">
      <w:pPr>
        <w:spacing w:after="0" w:line="240" w:lineRule="auto"/>
        <w:ind w:right="17"/>
        <w:contextualSpacing/>
        <w:jc w:val="both"/>
        <w:rPr>
          <w:rFonts w:ascii="Arial" w:hAnsi="Arial" w:cs="Arial"/>
          <w:sz w:val="18"/>
          <w:szCs w:val="18"/>
        </w:rPr>
      </w:pPr>
    </w:p>
    <w:p w14:paraId="693930E6" w14:textId="18C863DE"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b/>
          <w:bCs/>
          <w:sz w:val="18"/>
          <w:szCs w:val="18"/>
        </w:rPr>
        <w:t>Cláusula 12. Suspensión definitiva del servicio.</w:t>
      </w:r>
      <w:r w:rsidRPr="00A64A5F">
        <w:rPr>
          <w:rFonts w:ascii="Arial" w:hAnsi="Arial" w:cs="Arial"/>
          <w:sz w:val="18"/>
          <w:szCs w:val="18"/>
        </w:rPr>
        <w:t xml:space="preserve"> Posterior a la suspensión temporal, </w:t>
      </w:r>
      <w:r w:rsidR="00804FA3">
        <w:rPr>
          <w:rFonts w:ascii="Arial" w:hAnsi="Arial" w:cs="Arial"/>
          <w:sz w:val="18"/>
          <w:szCs w:val="18"/>
        </w:rPr>
        <w:t>Nelson Rojas Araya (</w:t>
      </w:r>
      <w:r w:rsidR="00C2063A" w:rsidRPr="00804FA3">
        <w:rPr>
          <w:rFonts w:ascii="Arial" w:hAnsi="Arial" w:cs="Arial"/>
          <w:i/>
          <w:iCs/>
          <w:sz w:val="18"/>
          <w:szCs w:val="18"/>
        </w:rPr>
        <w:t>Servicios Profesionales Osa</w:t>
      </w:r>
      <w:r w:rsidR="00804FA3">
        <w:rPr>
          <w:rFonts w:ascii="Arial" w:hAnsi="Arial" w:cs="Arial"/>
          <w:sz w:val="18"/>
          <w:szCs w:val="18"/>
        </w:rPr>
        <w:t>)</w:t>
      </w:r>
      <w:r w:rsidR="00C2063A" w:rsidRPr="00A64A5F">
        <w:rPr>
          <w:rFonts w:ascii="Arial" w:hAnsi="Arial" w:cs="Arial"/>
          <w:sz w:val="18"/>
          <w:szCs w:val="18"/>
        </w:rPr>
        <w:t xml:space="preserve"> </w:t>
      </w:r>
      <w:r w:rsidRPr="00A64A5F">
        <w:rPr>
          <w:rFonts w:ascii="Arial" w:hAnsi="Arial" w:cs="Arial"/>
          <w:sz w:val="18"/>
          <w:szCs w:val="18"/>
        </w:rPr>
        <w:t xml:space="preserve">deberá proceder con la suspensión definitiva del servicio y a la resolución unilateral del contrato por incumplimiento del usuario final y a disponer de la numeración asociada. </w:t>
      </w:r>
    </w:p>
    <w:p w14:paraId="434CEA85" w14:textId="55A77AA9"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La suspensión definitiva debe ejecutarse por parte de </w:t>
      </w:r>
      <w:r w:rsidR="008611B1">
        <w:rPr>
          <w:rFonts w:ascii="Arial" w:hAnsi="Arial" w:cs="Arial"/>
          <w:sz w:val="18"/>
          <w:szCs w:val="18"/>
        </w:rPr>
        <w:t>Nelson Rojas Araya (</w:t>
      </w:r>
      <w:r w:rsidR="00C2063A" w:rsidRPr="008611B1">
        <w:rPr>
          <w:rFonts w:ascii="Arial" w:hAnsi="Arial" w:cs="Arial"/>
          <w:i/>
          <w:iCs/>
          <w:sz w:val="18"/>
          <w:szCs w:val="18"/>
        </w:rPr>
        <w:t>Servicios Profesionales Osa</w:t>
      </w:r>
      <w:r w:rsidR="008611B1">
        <w:rPr>
          <w:rFonts w:ascii="Arial" w:hAnsi="Arial" w:cs="Arial"/>
          <w:sz w:val="18"/>
          <w:szCs w:val="18"/>
        </w:rPr>
        <w:t>)</w:t>
      </w:r>
      <w:r w:rsidRPr="00A64A5F">
        <w:rPr>
          <w:rFonts w:ascii="Arial" w:hAnsi="Arial" w:cs="Arial"/>
          <w:sz w:val="18"/>
          <w:szCs w:val="18"/>
        </w:rPr>
        <w:t xml:space="preserve"> en el plazo de diez (10) días hábiles, posteriores a la ejecución de la suspensión temporal, para lo cual debe informar de previo al usuario sobre dicha condición. Si </w:t>
      </w:r>
      <w:r w:rsidR="00EA2C36">
        <w:rPr>
          <w:rFonts w:ascii="Arial" w:hAnsi="Arial" w:cs="Arial"/>
          <w:sz w:val="18"/>
          <w:szCs w:val="18"/>
        </w:rPr>
        <w:t>Nelson Rojas Araya</w:t>
      </w:r>
      <w:r w:rsidR="008611B1">
        <w:rPr>
          <w:rFonts w:ascii="Arial" w:hAnsi="Arial" w:cs="Arial"/>
          <w:sz w:val="18"/>
          <w:szCs w:val="18"/>
        </w:rPr>
        <w:t xml:space="preserve"> (</w:t>
      </w:r>
      <w:r w:rsidR="008611B1">
        <w:rPr>
          <w:rFonts w:ascii="Arial" w:hAnsi="Arial" w:cs="Arial"/>
          <w:i/>
          <w:iCs/>
          <w:sz w:val="18"/>
          <w:szCs w:val="18"/>
        </w:rPr>
        <w:t>Servicios Profesionales Osa</w:t>
      </w:r>
      <w:r w:rsidR="008611B1">
        <w:rPr>
          <w:rFonts w:ascii="Arial" w:hAnsi="Arial" w:cs="Arial"/>
          <w:sz w:val="18"/>
          <w:szCs w:val="18"/>
        </w:rPr>
        <w:t>)</w:t>
      </w:r>
      <w:r w:rsidRPr="00A64A5F">
        <w:rPr>
          <w:rFonts w:ascii="Arial" w:hAnsi="Arial" w:cs="Arial"/>
          <w:sz w:val="18"/>
          <w:szCs w:val="18"/>
        </w:rPr>
        <w:t xml:space="preserve"> omite efectuar la suspensión definitiva en el plazo y condiciones señaladas, deberá asumir los montos por consumos posteriores por parte del usuario final.</w:t>
      </w:r>
      <w:r w:rsidR="00A55467">
        <w:rPr>
          <w:rFonts w:ascii="Arial" w:hAnsi="Arial" w:cs="Arial"/>
          <w:sz w:val="18"/>
          <w:szCs w:val="18"/>
        </w:rPr>
        <w:t xml:space="preserve"> </w:t>
      </w:r>
      <w:r w:rsidRPr="00A64A5F">
        <w:rPr>
          <w:rFonts w:ascii="Arial" w:hAnsi="Arial" w:cs="Arial"/>
          <w:sz w:val="18"/>
          <w:szCs w:val="18"/>
        </w:rPr>
        <w:t xml:space="preserve">Sin perjuicio de reclamar las acciones legales que correspondan ante las autoridades competentes, </w:t>
      </w:r>
      <w:r w:rsidR="00A55467">
        <w:rPr>
          <w:rFonts w:ascii="Arial" w:hAnsi="Arial" w:cs="Arial"/>
          <w:sz w:val="18"/>
          <w:szCs w:val="18"/>
        </w:rPr>
        <w:t>Nelson Rojas Araya (</w:t>
      </w:r>
      <w:r w:rsidR="00633539" w:rsidRPr="00A55467">
        <w:rPr>
          <w:rFonts w:ascii="Arial" w:hAnsi="Arial" w:cs="Arial"/>
          <w:i/>
          <w:iCs/>
          <w:sz w:val="18"/>
          <w:szCs w:val="18"/>
        </w:rPr>
        <w:t>Servicios Profesionales Osa</w:t>
      </w:r>
      <w:r w:rsidR="00A55467">
        <w:rPr>
          <w:rFonts w:ascii="Arial" w:hAnsi="Arial" w:cs="Arial"/>
          <w:sz w:val="18"/>
          <w:szCs w:val="18"/>
        </w:rPr>
        <w:t>)</w:t>
      </w:r>
      <w:r w:rsidRPr="00A64A5F">
        <w:rPr>
          <w:rFonts w:ascii="Arial" w:hAnsi="Arial" w:cs="Arial"/>
          <w:sz w:val="18"/>
          <w:szCs w:val="18"/>
        </w:rPr>
        <w:t xml:space="preserve"> procederá </w:t>
      </w:r>
      <w:r w:rsidR="0027565A" w:rsidRPr="00A64A5F">
        <w:rPr>
          <w:rFonts w:ascii="Arial" w:hAnsi="Arial" w:cs="Arial"/>
          <w:sz w:val="18"/>
          <w:szCs w:val="18"/>
        </w:rPr>
        <w:t xml:space="preserve">primero con la suspensión temporal y posteriormente </w:t>
      </w:r>
      <w:r w:rsidRPr="00A64A5F">
        <w:rPr>
          <w:rFonts w:ascii="Arial" w:hAnsi="Arial" w:cs="Arial"/>
          <w:sz w:val="18"/>
          <w:szCs w:val="18"/>
        </w:rPr>
        <w:t>con la suspensión definitiva del servicio, cuando el usuario final incurra en una práctica prohibida.</w:t>
      </w:r>
    </w:p>
    <w:p w14:paraId="0C01B8FD" w14:textId="77777777" w:rsidR="00F82E50" w:rsidRPr="00A64A5F" w:rsidRDefault="00F82E50" w:rsidP="003D19B1">
      <w:pPr>
        <w:spacing w:after="0" w:line="240" w:lineRule="auto"/>
        <w:ind w:right="17"/>
        <w:contextualSpacing/>
        <w:jc w:val="both"/>
        <w:rPr>
          <w:rFonts w:ascii="Arial" w:hAnsi="Arial" w:cs="Arial"/>
          <w:b/>
          <w:sz w:val="18"/>
          <w:szCs w:val="18"/>
        </w:rPr>
      </w:pPr>
    </w:p>
    <w:p w14:paraId="7A3D65CA" w14:textId="5A8A987A" w:rsidR="00F82E50" w:rsidRPr="005D6E4D"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t>Cláusula 13. Condiciones y plazos de instalación</w:t>
      </w:r>
      <w:r w:rsidR="005D6E4D">
        <w:rPr>
          <w:rFonts w:ascii="Arial" w:hAnsi="Arial" w:cs="Arial"/>
          <w:b/>
          <w:bCs/>
          <w:sz w:val="18"/>
          <w:szCs w:val="18"/>
        </w:rPr>
        <w:t>/conexión</w:t>
      </w:r>
      <w:r w:rsidRPr="00A64A5F">
        <w:rPr>
          <w:rFonts w:ascii="Arial" w:hAnsi="Arial" w:cs="Arial"/>
          <w:b/>
          <w:bCs/>
          <w:sz w:val="18"/>
          <w:szCs w:val="18"/>
        </w:rPr>
        <w:t>.</w:t>
      </w:r>
      <w:r w:rsidRPr="00A64A5F">
        <w:rPr>
          <w:rFonts w:ascii="Arial" w:hAnsi="Arial" w:cs="Arial"/>
          <w:sz w:val="18"/>
          <w:szCs w:val="18"/>
        </w:rPr>
        <w:t xml:space="preserve"> </w:t>
      </w:r>
      <w:r w:rsidR="005D6E4D" w:rsidRPr="005D6E4D">
        <w:rPr>
          <w:rFonts w:ascii="Arial" w:hAnsi="Arial" w:cs="Arial"/>
          <w:sz w:val="18"/>
          <w:szCs w:val="18"/>
        </w:rPr>
        <w:t>La comercialización de los servicios de telecomunicaciones debe obedecer a una factibilidad técnica positiva previa a la suscripción del contrato. De lo contrario, el operador/proveedor deberá asumir el despliegue de red necesaria para brindar el servicio contratado</w:t>
      </w:r>
      <w:r w:rsidR="00DD3A85">
        <w:rPr>
          <w:rFonts w:ascii="Arial" w:hAnsi="Arial" w:cs="Arial"/>
          <w:sz w:val="18"/>
          <w:szCs w:val="18"/>
        </w:rPr>
        <w:t>.</w:t>
      </w:r>
    </w:p>
    <w:p w14:paraId="1782DEEE" w14:textId="77777777" w:rsidR="005D6E4D" w:rsidRPr="005D6E4D" w:rsidRDefault="005D6E4D" w:rsidP="003D19B1">
      <w:pPr>
        <w:spacing w:after="0" w:line="240" w:lineRule="auto"/>
        <w:contextualSpacing/>
        <w:jc w:val="both"/>
        <w:rPr>
          <w:rFonts w:ascii="Arial" w:hAnsi="Arial" w:cs="Arial"/>
          <w:sz w:val="18"/>
          <w:szCs w:val="18"/>
        </w:rPr>
      </w:pPr>
      <w:r w:rsidRPr="005D6E4D">
        <w:rPr>
          <w:rFonts w:ascii="Arial" w:hAnsi="Arial" w:cs="Arial"/>
          <w:sz w:val="18"/>
          <w:szCs w:val="18"/>
        </w:rPr>
        <w:t>Los operadores/proveedores deben asegurar que la instalación o conexión de los servicios cumplan con las normas internacionales de cableado estructurado y puesta a tierra, que garanticen una provisión de servicios segura para los usuarios finales.</w:t>
      </w:r>
    </w:p>
    <w:p w14:paraId="302B8FE8" w14:textId="77777777" w:rsidR="005D6E4D" w:rsidRPr="005D6E4D" w:rsidRDefault="005D6E4D" w:rsidP="003D19B1">
      <w:pPr>
        <w:spacing w:after="0" w:line="240" w:lineRule="auto"/>
        <w:contextualSpacing/>
        <w:jc w:val="both"/>
        <w:rPr>
          <w:rFonts w:ascii="Arial" w:hAnsi="Arial" w:cs="Arial"/>
          <w:sz w:val="18"/>
          <w:szCs w:val="18"/>
        </w:rPr>
      </w:pPr>
      <w:r w:rsidRPr="005D6E4D">
        <w:rPr>
          <w:rFonts w:ascii="Arial" w:hAnsi="Arial" w:cs="Arial"/>
          <w:sz w:val="18"/>
          <w:szCs w:val="18"/>
        </w:rPr>
        <w:t>El operador/proveedor instalará el servicio contratado, en el plazo máximo señalado en la cláusula relativa a la calidad del servicio, el cual se debe contabilizar a partir de la suscripción del presente contrato.</w:t>
      </w:r>
    </w:p>
    <w:p w14:paraId="246D5D62" w14:textId="6DAE80A8" w:rsidR="005D6E4D" w:rsidRDefault="005D6E4D" w:rsidP="003D19B1">
      <w:pPr>
        <w:spacing w:after="0" w:line="240" w:lineRule="auto"/>
        <w:contextualSpacing/>
        <w:jc w:val="both"/>
        <w:rPr>
          <w:rFonts w:ascii="Arial" w:hAnsi="Arial" w:cs="Arial"/>
          <w:sz w:val="18"/>
          <w:szCs w:val="18"/>
          <w:lang w:val="es-CR"/>
        </w:rPr>
      </w:pPr>
      <w:r w:rsidRPr="005D6E4D">
        <w:rPr>
          <w:rFonts w:ascii="Arial" w:hAnsi="Arial" w:cs="Arial"/>
          <w:sz w:val="18"/>
          <w:szCs w:val="18"/>
          <w:lang w:val="es-CR"/>
        </w:rPr>
        <w:t xml:space="preserve">Dependiendo de las condiciones de prestación del servicio, el usuario final deberá cancelar los montos por concepto de conexión o instalación del servicio, los cuales se encuentran debidamente publicados en el sitio WEB </w:t>
      </w:r>
      <w:hyperlink r:id="rId16" w:history="1">
        <w:r w:rsidR="00140BCC" w:rsidRPr="0096714E">
          <w:rPr>
            <w:rStyle w:val="Hipervnculo"/>
            <w:rFonts w:ascii="Arial" w:hAnsi="Arial" w:cs="Arial"/>
            <w:sz w:val="18"/>
            <w:szCs w:val="18"/>
            <w:lang w:val="es-CR"/>
          </w:rPr>
          <w:t>https://osaprofessionals.com/terminos-y-condiciones/</w:t>
        </w:r>
      </w:hyperlink>
      <w:r w:rsidR="00140BCC">
        <w:rPr>
          <w:rFonts w:ascii="Arial" w:hAnsi="Arial" w:cs="Arial"/>
          <w:sz w:val="18"/>
          <w:szCs w:val="18"/>
          <w:lang w:val="es-CR"/>
        </w:rPr>
        <w:t xml:space="preserve"> </w:t>
      </w:r>
      <w:r w:rsidRPr="005D6E4D">
        <w:rPr>
          <w:rFonts w:ascii="Arial" w:hAnsi="Arial" w:cs="Arial"/>
          <w:sz w:val="18"/>
          <w:szCs w:val="18"/>
          <w:lang w:val="es-CR"/>
        </w:rPr>
        <w:t>y en la carátula de este contrato.</w:t>
      </w:r>
    </w:p>
    <w:p w14:paraId="2BE32F86" w14:textId="77777777" w:rsidR="00735F7B" w:rsidRPr="005D6E4D" w:rsidRDefault="00735F7B" w:rsidP="003D19B1">
      <w:pPr>
        <w:spacing w:after="0" w:line="240" w:lineRule="auto"/>
        <w:contextualSpacing/>
        <w:jc w:val="both"/>
        <w:rPr>
          <w:rFonts w:ascii="Arial" w:hAnsi="Arial" w:cs="Arial"/>
          <w:sz w:val="18"/>
          <w:szCs w:val="18"/>
          <w:lang w:val="es-CR"/>
        </w:rPr>
      </w:pPr>
    </w:p>
    <w:p w14:paraId="71FC02E4" w14:textId="77777777" w:rsidR="00140BCC" w:rsidRPr="00140BCC" w:rsidRDefault="00140BCC" w:rsidP="003D19B1">
      <w:pPr>
        <w:spacing w:after="0" w:line="240" w:lineRule="auto"/>
        <w:contextualSpacing/>
        <w:jc w:val="both"/>
        <w:rPr>
          <w:rFonts w:ascii="Arial" w:hAnsi="Arial" w:cs="Arial"/>
          <w:sz w:val="18"/>
          <w:szCs w:val="18"/>
          <w:lang w:val="es-CR"/>
        </w:rPr>
      </w:pPr>
      <w:r w:rsidRPr="00140BCC">
        <w:rPr>
          <w:rFonts w:ascii="Arial" w:hAnsi="Arial" w:cs="Arial"/>
          <w:sz w:val="18"/>
          <w:szCs w:val="18"/>
          <w:lang w:val="es-CR"/>
        </w:rPr>
        <w:t>Cuando el operador/proveedor por causas atribuibles a este, incumpla los plazos de instalación acordados con el usuario final en el presente contrato, deberá en el plazo máximo de cinco (5) días naturales a partir de la solicitud de reembolso presentada por el usuario final, anular la orden de instalación, eliminar la totalidad de los cobros de instalación, o bien, reembolsar la totalidad de los montos cancelados por dicho concepto, más los respectivos intereses, de acuerdo con la tasa de interés legal para la moneda pactada, y así como, la devolución de equipo adquirido sin costo y responsabilidad alguna, cuando corresponda.</w:t>
      </w:r>
    </w:p>
    <w:p w14:paraId="7F598C5A" w14:textId="77777777" w:rsidR="00140BCC" w:rsidRPr="00300442" w:rsidRDefault="00140BCC" w:rsidP="003D19B1">
      <w:pPr>
        <w:pStyle w:val="Textocomentario"/>
        <w:jc w:val="both"/>
        <w:rPr>
          <w:rFonts w:ascii="Arial" w:hAnsi="Arial" w:cs="Arial"/>
          <w:sz w:val="18"/>
          <w:szCs w:val="18"/>
          <w:lang w:val="es-CR"/>
        </w:rPr>
      </w:pPr>
      <w:r w:rsidRPr="00300442">
        <w:rPr>
          <w:rFonts w:ascii="Arial" w:hAnsi="Arial" w:cs="Arial"/>
          <w:sz w:val="18"/>
          <w:szCs w:val="18"/>
          <w:lang w:val="es-CR"/>
        </w:rPr>
        <w:t>Si por causas atribuibles al usuario final resulta imposible realizar la instalación del servicio, el operador/proveedor tendrá la potestad de anular la orden de instalación y proceder a cobrar en un plazo razonable y de previo aviso, los costos proporcionales al avance de la instalación, según los términos pactados en el presente contrato y lo publicado en el sitio WEB (señalar el enlace específico URL donde se encuentran los términos sobre la anulación de la orden de instalación).</w:t>
      </w:r>
    </w:p>
    <w:p w14:paraId="1FFF2468" w14:textId="16081E1A" w:rsidR="00300442" w:rsidRDefault="00300442" w:rsidP="003D19B1">
      <w:pPr>
        <w:spacing w:after="0" w:line="240" w:lineRule="auto"/>
        <w:contextualSpacing/>
        <w:jc w:val="both"/>
        <w:rPr>
          <w:rFonts w:ascii="Arial" w:hAnsi="Arial" w:cs="Arial"/>
          <w:sz w:val="18"/>
          <w:szCs w:val="18"/>
          <w:lang w:val="es-CR"/>
        </w:rPr>
      </w:pPr>
      <w:r w:rsidRPr="00300442">
        <w:rPr>
          <w:rFonts w:ascii="Arial" w:hAnsi="Arial" w:cs="Arial"/>
          <w:sz w:val="18"/>
          <w:szCs w:val="18"/>
          <w:lang w:val="es-CR"/>
        </w:rPr>
        <w:t xml:space="preserve">Cuando el cliente renuncie voluntariamente al servicio contratado previo a su entrega, el operador/proveedor, en el plazo máximo de cinco (5) días naturales, deberá realizar la devolución proporcional de los montos cancelados según el avance de la instalación, de conformidad con lo dispuesto en el presente contrato y lo publicado en el sitio WEB </w:t>
      </w:r>
      <w:hyperlink r:id="rId17" w:history="1">
        <w:r w:rsidRPr="0096714E">
          <w:rPr>
            <w:rStyle w:val="Hipervnculo"/>
            <w:rFonts w:ascii="Arial" w:hAnsi="Arial" w:cs="Arial"/>
            <w:sz w:val="18"/>
            <w:szCs w:val="18"/>
            <w:lang w:val="es-CR"/>
          </w:rPr>
          <w:t>https://osaprofessionals.com/terminos-y-condiciones/</w:t>
        </w:r>
      </w:hyperlink>
    </w:p>
    <w:p w14:paraId="618AFC45" w14:textId="45E4C7C3" w:rsidR="00300442" w:rsidRDefault="00300442" w:rsidP="003D19B1">
      <w:pPr>
        <w:spacing w:after="0" w:line="240" w:lineRule="auto"/>
        <w:contextualSpacing/>
        <w:jc w:val="both"/>
        <w:rPr>
          <w:i/>
          <w:iCs/>
          <w:lang w:val="es-CR"/>
        </w:rPr>
      </w:pPr>
    </w:p>
    <w:p w14:paraId="2273BC81" w14:textId="3255C8A5" w:rsidR="00F82E50" w:rsidRPr="00A64A5F"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t>Cláusula 14. Reactivación.</w:t>
      </w:r>
      <w:r w:rsidRPr="00A64A5F">
        <w:rPr>
          <w:rFonts w:ascii="Arial" w:hAnsi="Arial" w:cs="Arial"/>
          <w:sz w:val="18"/>
          <w:szCs w:val="18"/>
        </w:rPr>
        <w:t xml:space="preserve"> La reactivación en la prestación del servicio que haya sido desactivado se hará una vez eliminada la causa que originó la suspensión y verificado el pago pendiente, de conformidad con los términos estipulados en el contrato. El plazo máximo para la reactivación de los servicios es de tres (3) horas dentro del horario de funcionamiento de los Centros de Atención al Usuario Final, de lo cual el operador/proveedor dejará la constancia respectiva en sus sistemas. </w:t>
      </w:r>
    </w:p>
    <w:p w14:paraId="4D135670" w14:textId="77777777" w:rsidR="00F82E50" w:rsidRPr="00A64A5F" w:rsidRDefault="00F82E50" w:rsidP="003D19B1">
      <w:pPr>
        <w:spacing w:after="0" w:line="240" w:lineRule="auto"/>
        <w:contextualSpacing/>
        <w:jc w:val="both"/>
        <w:rPr>
          <w:rFonts w:ascii="Arial" w:hAnsi="Arial" w:cs="Arial"/>
          <w:sz w:val="18"/>
          <w:szCs w:val="18"/>
        </w:rPr>
      </w:pPr>
    </w:p>
    <w:p w14:paraId="54DB950B" w14:textId="2B8F28E4" w:rsidR="00823068" w:rsidRPr="00A64A5F"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t>Cláusula 15. Reconexión del servicio.</w:t>
      </w:r>
      <w:r w:rsidRPr="00A64A5F">
        <w:rPr>
          <w:rFonts w:ascii="Arial" w:hAnsi="Arial" w:cs="Arial"/>
          <w:sz w:val="18"/>
          <w:szCs w:val="18"/>
        </w:rPr>
        <w:t xml:space="preserve"> </w:t>
      </w:r>
      <w:r w:rsidR="00300442">
        <w:rPr>
          <w:rFonts w:ascii="Arial" w:hAnsi="Arial" w:cs="Arial"/>
          <w:sz w:val="18"/>
          <w:szCs w:val="18"/>
        </w:rPr>
        <w:t>Nelson Rojas Araya (</w:t>
      </w:r>
      <w:r w:rsidR="00E32DD5" w:rsidRPr="00300442">
        <w:rPr>
          <w:rFonts w:ascii="Arial" w:hAnsi="Arial" w:cs="Arial"/>
          <w:i/>
          <w:iCs/>
          <w:sz w:val="18"/>
          <w:szCs w:val="18"/>
        </w:rPr>
        <w:t>Servicios Profesionales Osa</w:t>
      </w:r>
      <w:r w:rsidR="00300442">
        <w:rPr>
          <w:rFonts w:ascii="Arial" w:hAnsi="Arial" w:cs="Arial"/>
          <w:sz w:val="18"/>
          <w:szCs w:val="18"/>
        </w:rPr>
        <w:t>)</w:t>
      </w:r>
      <w:r w:rsidR="00D65AD1" w:rsidRPr="00A64A5F">
        <w:rPr>
          <w:rFonts w:ascii="Arial" w:hAnsi="Arial" w:cs="Arial"/>
          <w:sz w:val="18"/>
          <w:szCs w:val="18"/>
          <w:lang w:val="es-CR"/>
        </w:rPr>
        <w:t xml:space="preserve"> </w:t>
      </w:r>
      <w:r w:rsidR="00823068" w:rsidRPr="00A64A5F">
        <w:rPr>
          <w:rFonts w:ascii="Arial" w:hAnsi="Arial" w:cs="Arial"/>
          <w:sz w:val="18"/>
          <w:szCs w:val="18"/>
          <w:lang w:val="es-CR"/>
        </w:rPr>
        <w:t>reconectará el servicio en el plazo de un (1) día hábil</w:t>
      </w:r>
      <w:r w:rsidR="00823068" w:rsidRPr="00A64A5F">
        <w:rPr>
          <w:rFonts w:ascii="Arial" w:hAnsi="Arial" w:cs="Arial"/>
          <w:i/>
          <w:iCs/>
          <w:sz w:val="18"/>
          <w:szCs w:val="18"/>
          <w:lang w:val="es-CR"/>
        </w:rPr>
        <w:t xml:space="preserve">. </w:t>
      </w:r>
      <w:r w:rsidR="00823068" w:rsidRPr="00A64A5F">
        <w:rPr>
          <w:rFonts w:ascii="Arial" w:hAnsi="Arial" w:cs="Arial"/>
          <w:sz w:val="18"/>
          <w:szCs w:val="18"/>
          <w:lang w:val="es-CR"/>
        </w:rPr>
        <w:t>Si transcurrido este plazo el operador/proveedor no ha procedido a la reconexión del servicio por causas atribuibles a éste, no podrá cobrar en la facturación monto alguno por este concepto.</w:t>
      </w:r>
    </w:p>
    <w:p w14:paraId="4EE2951F" w14:textId="55A78963" w:rsidR="00F82E50" w:rsidRDefault="00D347BD" w:rsidP="003D19B1">
      <w:pPr>
        <w:spacing w:after="0" w:line="240" w:lineRule="auto"/>
        <w:contextualSpacing/>
        <w:jc w:val="both"/>
        <w:rPr>
          <w:rFonts w:ascii="Arial" w:hAnsi="Arial" w:cs="Arial"/>
          <w:sz w:val="18"/>
          <w:szCs w:val="18"/>
        </w:rPr>
      </w:pPr>
      <w:r>
        <w:rPr>
          <w:rFonts w:ascii="Arial" w:hAnsi="Arial" w:cs="Arial"/>
          <w:sz w:val="18"/>
          <w:szCs w:val="18"/>
        </w:rPr>
        <w:t>Nelson Rojas Araya (</w:t>
      </w:r>
      <w:r w:rsidR="00E32DD5">
        <w:rPr>
          <w:rFonts w:ascii="Arial" w:hAnsi="Arial" w:cs="Arial"/>
          <w:sz w:val="18"/>
          <w:szCs w:val="18"/>
        </w:rPr>
        <w:t>Servicios Profesionales Osa</w:t>
      </w:r>
      <w:r>
        <w:rPr>
          <w:rFonts w:ascii="Arial" w:hAnsi="Arial" w:cs="Arial"/>
          <w:sz w:val="18"/>
          <w:szCs w:val="18"/>
        </w:rPr>
        <w:t>)</w:t>
      </w:r>
      <w:r w:rsidR="00F82E50" w:rsidRPr="00A64A5F">
        <w:rPr>
          <w:rFonts w:ascii="Arial" w:hAnsi="Arial" w:cs="Arial"/>
          <w:bCs/>
          <w:sz w:val="18"/>
          <w:szCs w:val="18"/>
        </w:rPr>
        <w:t xml:space="preserve"> no cobrar</w:t>
      </w:r>
      <w:r w:rsidR="000A0014" w:rsidRPr="00A64A5F">
        <w:rPr>
          <w:rFonts w:ascii="Arial" w:hAnsi="Arial" w:cs="Arial"/>
          <w:bCs/>
          <w:sz w:val="18"/>
          <w:szCs w:val="18"/>
        </w:rPr>
        <w:t>á</w:t>
      </w:r>
      <w:r w:rsidR="00F82E50" w:rsidRPr="00A64A5F">
        <w:rPr>
          <w:rFonts w:ascii="Arial" w:hAnsi="Arial" w:cs="Arial"/>
          <w:bCs/>
          <w:sz w:val="18"/>
          <w:szCs w:val="18"/>
        </w:rPr>
        <w:t xml:space="preserve"> </w:t>
      </w:r>
      <w:r w:rsidR="00F82E50" w:rsidRPr="00A64A5F">
        <w:rPr>
          <w:rFonts w:ascii="Arial" w:hAnsi="Arial" w:cs="Arial"/>
          <w:sz w:val="18"/>
          <w:szCs w:val="18"/>
        </w:rPr>
        <w:t>costos por concepto de reconexió</w:t>
      </w:r>
      <w:r w:rsidR="00D263EC">
        <w:rPr>
          <w:rFonts w:ascii="Arial" w:hAnsi="Arial" w:cs="Arial"/>
          <w:sz w:val="18"/>
          <w:szCs w:val="18"/>
        </w:rPr>
        <w:t>n</w:t>
      </w:r>
      <w:r w:rsidR="00F82E50" w:rsidRPr="00A64A5F">
        <w:rPr>
          <w:rFonts w:ascii="Arial" w:hAnsi="Arial" w:cs="Arial"/>
          <w:sz w:val="18"/>
          <w:szCs w:val="18"/>
        </w:rPr>
        <w:t xml:space="preserve">, </w:t>
      </w:r>
      <w:r w:rsidR="000A0014" w:rsidRPr="00A64A5F">
        <w:rPr>
          <w:rFonts w:ascii="Arial" w:hAnsi="Arial" w:cs="Arial"/>
          <w:sz w:val="18"/>
          <w:szCs w:val="18"/>
        </w:rPr>
        <w:t xml:space="preserve">dicha información se encuentra publicada </w:t>
      </w:r>
      <w:r w:rsidR="00F82E50" w:rsidRPr="00A64A5F">
        <w:rPr>
          <w:rFonts w:ascii="Arial" w:hAnsi="Arial" w:cs="Arial"/>
          <w:sz w:val="18"/>
          <w:szCs w:val="18"/>
        </w:rPr>
        <w:t xml:space="preserve">en el sitio WEB </w:t>
      </w:r>
      <w:hyperlink r:id="rId18" w:history="1">
        <w:r w:rsidRPr="0096714E">
          <w:rPr>
            <w:rStyle w:val="Hipervnculo"/>
          </w:rPr>
          <w:t>https://osaprofessionals.com/terminos-y-condiciones/</w:t>
        </w:r>
      </w:hyperlink>
      <w:r>
        <w:t xml:space="preserve"> </w:t>
      </w:r>
    </w:p>
    <w:p w14:paraId="68350902" w14:textId="77777777" w:rsidR="00DD3A85" w:rsidRPr="00A64A5F" w:rsidRDefault="00DD3A85" w:rsidP="003D19B1">
      <w:pPr>
        <w:spacing w:after="0" w:line="240" w:lineRule="auto"/>
        <w:contextualSpacing/>
        <w:jc w:val="both"/>
        <w:rPr>
          <w:rFonts w:ascii="Arial" w:hAnsi="Arial" w:cs="Arial"/>
          <w:b/>
          <w:sz w:val="18"/>
          <w:szCs w:val="18"/>
        </w:rPr>
      </w:pPr>
    </w:p>
    <w:p w14:paraId="6C0598ED" w14:textId="14A75358" w:rsidR="00F82E50" w:rsidRPr="00A64A5F" w:rsidRDefault="00F82E50" w:rsidP="003D19B1">
      <w:pPr>
        <w:spacing w:after="0" w:line="240" w:lineRule="auto"/>
        <w:contextualSpacing/>
        <w:jc w:val="both"/>
        <w:rPr>
          <w:rFonts w:ascii="Arial" w:hAnsi="Arial" w:cs="Arial"/>
          <w:b/>
          <w:bCs/>
          <w:sz w:val="18"/>
          <w:szCs w:val="18"/>
        </w:rPr>
      </w:pPr>
      <w:r w:rsidRPr="00A64A5F">
        <w:rPr>
          <w:rFonts w:ascii="Arial" w:hAnsi="Arial" w:cs="Arial"/>
          <w:b/>
          <w:bCs/>
          <w:sz w:val="18"/>
          <w:szCs w:val="18"/>
        </w:rPr>
        <w:lastRenderedPageBreak/>
        <w:t>Cláusula 16. Calidad del servicio.</w:t>
      </w:r>
      <w:r w:rsidRPr="00A64A5F">
        <w:rPr>
          <w:rFonts w:ascii="Arial" w:hAnsi="Arial" w:cs="Arial"/>
          <w:sz w:val="18"/>
          <w:szCs w:val="18"/>
        </w:rPr>
        <w:t xml:space="preserve"> </w:t>
      </w:r>
      <w:r w:rsidRPr="00A64A5F">
        <w:rPr>
          <w:rFonts w:ascii="Arial" w:hAnsi="Arial" w:cs="Arial"/>
          <w:bCs/>
          <w:sz w:val="18"/>
          <w:szCs w:val="18"/>
        </w:rPr>
        <w:t>El operador se compromete a brindar el servicio contratado respetando los umbrales de los siguientes indicadores de calidad:</w:t>
      </w:r>
    </w:p>
    <w:p w14:paraId="2DC8A8D2" w14:textId="77777777" w:rsidR="00F82E50" w:rsidRPr="00A64A5F" w:rsidRDefault="00F82E50" w:rsidP="003D19B1">
      <w:pPr>
        <w:spacing w:after="0" w:line="240" w:lineRule="auto"/>
        <w:contextualSpacing/>
        <w:jc w:val="both"/>
        <w:rPr>
          <w:rFonts w:ascii="Arial" w:hAnsi="Arial" w:cs="Arial"/>
          <w:sz w:val="18"/>
          <w:szCs w:val="18"/>
        </w:rPr>
      </w:pPr>
    </w:p>
    <w:tbl>
      <w:tblPr>
        <w:tblStyle w:val="Tablaconcuadrcula2"/>
        <w:tblW w:w="0" w:type="auto"/>
        <w:jc w:val="center"/>
        <w:tblLook w:val="04A0" w:firstRow="1" w:lastRow="0" w:firstColumn="1" w:lastColumn="0" w:noHBand="0" w:noVBand="1"/>
      </w:tblPr>
      <w:tblGrid>
        <w:gridCol w:w="7225"/>
        <w:gridCol w:w="1603"/>
      </w:tblGrid>
      <w:tr w:rsidR="00F82E50" w:rsidRPr="00A64A5F" w14:paraId="7A6792A0" w14:textId="77777777" w:rsidTr="006C2D14">
        <w:trPr>
          <w:trHeight w:val="175"/>
          <w:jc w:val="center"/>
        </w:trPr>
        <w:tc>
          <w:tcPr>
            <w:tcW w:w="8828" w:type="dxa"/>
            <w:gridSpan w:val="2"/>
            <w:shd w:val="clear" w:color="auto" w:fill="007589"/>
            <w:vAlign w:val="center"/>
          </w:tcPr>
          <w:p w14:paraId="06014959" w14:textId="77777777" w:rsidR="00F82E50" w:rsidRPr="00A64A5F" w:rsidRDefault="00F82E50" w:rsidP="006C2D14">
            <w:pPr>
              <w:contextualSpacing/>
              <w:jc w:val="center"/>
              <w:rPr>
                <w:rFonts w:ascii="Arial" w:hAnsi="Arial" w:cs="Arial"/>
                <w:color w:val="FFFFFF" w:themeColor="background1"/>
                <w:sz w:val="18"/>
                <w:szCs w:val="18"/>
              </w:rPr>
            </w:pPr>
            <w:r w:rsidRPr="00A64A5F">
              <w:rPr>
                <w:rFonts w:ascii="Arial" w:hAnsi="Arial" w:cs="Arial"/>
                <w:color w:val="FFFFFF" w:themeColor="background1"/>
                <w:sz w:val="18"/>
                <w:szCs w:val="18"/>
              </w:rPr>
              <w:t>SERVICIO DE ACCESO A INTERNET FIJO</w:t>
            </w:r>
          </w:p>
        </w:tc>
      </w:tr>
      <w:tr w:rsidR="00F82E50" w:rsidRPr="00A64A5F" w14:paraId="329897EE" w14:textId="77777777" w:rsidTr="00084B7B">
        <w:trPr>
          <w:trHeight w:val="175"/>
          <w:jc w:val="center"/>
        </w:trPr>
        <w:tc>
          <w:tcPr>
            <w:tcW w:w="7225" w:type="dxa"/>
            <w:shd w:val="clear" w:color="auto" w:fill="007589"/>
            <w:vAlign w:val="center"/>
            <w:hideMark/>
          </w:tcPr>
          <w:p w14:paraId="72710646" w14:textId="77777777" w:rsidR="00F82E50" w:rsidRPr="00A64A5F" w:rsidRDefault="00F82E50" w:rsidP="006C2D14">
            <w:pPr>
              <w:contextualSpacing/>
              <w:jc w:val="center"/>
              <w:rPr>
                <w:rFonts w:ascii="Arial" w:hAnsi="Arial" w:cs="Arial"/>
                <w:color w:val="FFFFFF" w:themeColor="background1"/>
                <w:sz w:val="18"/>
                <w:szCs w:val="18"/>
              </w:rPr>
            </w:pPr>
            <w:r w:rsidRPr="00A64A5F">
              <w:rPr>
                <w:rFonts w:ascii="Arial" w:hAnsi="Arial" w:cs="Arial"/>
                <w:color w:val="FFFFFF" w:themeColor="background1"/>
                <w:sz w:val="18"/>
                <w:szCs w:val="18"/>
              </w:rPr>
              <w:t>Indicador</w:t>
            </w:r>
          </w:p>
        </w:tc>
        <w:tc>
          <w:tcPr>
            <w:tcW w:w="1603" w:type="dxa"/>
            <w:shd w:val="clear" w:color="auto" w:fill="007589"/>
            <w:vAlign w:val="center"/>
            <w:hideMark/>
          </w:tcPr>
          <w:p w14:paraId="750A98E6" w14:textId="77777777" w:rsidR="00F82E50" w:rsidRPr="00A64A5F" w:rsidRDefault="00F82E50" w:rsidP="006C2D14">
            <w:pPr>
              <w:contextualSpacing/>
              <w:jc w:val="center"/>
              <w:rPr>
                <w:rFonts w:ascii="Arial" w:hAnsi="Arial" w:cs="Arial"/>
                <w:color w:val="FFFFFF" w:themeColor="background1"/>
                <w:sz w:val="18"/>
                <w:szCs w:val="18"/>
              </w:rPr>
            </w:pPr>
            <w:r w:rsidRPr="00A64A5F">
              <w:rPr>
                <w:rFonts w:ascii="Arial" w:hAnsi="Arial" w:cs="Arial"/>
                <w:color w:val="FFFFFF" w:themeColor="background1"/>
                <w:sz w:val="18"/>
                <w:szCs w:val="18"/>
              </w:rPr>
              <w:t>Umbral</w:t>
            </w:r>
          </w:p>
        </w:tc>
      </w:tr>
      <w:tr w:rsidR="00F82E50" w:rsidRPr="00A64A5F" w14:paraId="2E73A2F2" w14:textId="77777777" w:rsidTr="00084B7B">
        <w:trPr>
          <w:trHeight w:val="410"/>
          <w:jc w:val="center"/>
        </w:trPr>
        <w:tc>
          <w:tcPr>
            <w:tcW w:w="7225" w:type="dxa"/>
            <w:vAlign w:val="center"/>
            <w:hideMark/>
          </w:tcPr>
          <w:p w14:paraId="39C21CD6" w14:textId="46D65D5E" w:rsidR="00F82E50" w:rsidRPr="00A64A5F" w:rsidRDefault="00F82E50" w:rsidP="00084B7B">
            <w:pPr>
              <w:contextualSpacing/>
              <w:jc w:val="both"/>
              <w:rPr>
                <w:rFonts w:ascii="Arial" w:hAnsi="Arial" w:cs="Arial"/>
                <w:b/>
                <w:bCs/>
                <w:sz w:val="18"/>
                <w:szCs w:val="18"/>
              </w:rPr>
            </w:pPr>
            <w:r w:rsidRPr="00A64A5F">
              <w:rPr>
                <w:rFonts w:ascii="Arial" w:hAnsi="Arial" w:cs="Arial"/>
                <w:bCs/>
                <w:sz w:val="18"/>
                <w:szCs w:val="18"/>
              </w:rPr>
              <w:t>Tiempo de instalación del servicio (IC-1)</w:t>
            </w:r>
            <w:r w:rsidR="00084B7B">
              <w:rPr>
                <w:rFonts w:ascii="Arial" w:hAnsi="Arial" w:cs="Arial"/>
                <w:bCs/>
                <w:sz w:val="18"/>
                <w:szCs w:val="18"/>
              </w:rPr>
              <w:t xml:space="preserve"> </w:t>
            </w:r>
            <w:r w:rsidRPr="00A64A5F">
              <w:rPr>
                <w:rFonts w:ascii="Arial" w:hAnsi="Arial" w:cs="Arial"/>
                <w:bCs/>
                <w:sz w:val="18"/>
                <w:szCs w:val="18"/>
              </w:rPr>
              <w:t>-Infraestructura disponible inmediatamente-</w:t>
            </w:r>
          </w:p>
        </w:tc>
        <w:tc>
          <w:tcPr>
            <w:tcW w:w="1603" w:type="dxa"/>
            <w:vAlign w:val="center"/>
            <w:hideMark/>
          </w:tcPr>
          <w:p w14:paraId="66D903CC"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4 días hábiles</w:t>
            </w:r>
          </w:p>
        </w:tc>
      </w:tr>
      <w:tr w:rsidR="00F82E50" w:rsidRPr="00A64A5F" w14:paraId="347936B9" w14:textId="77777777" w:rsidTr="00084B7B">
        <w:trPr>
          <w:trHeight w:val="402"/>
          <w:jc w:val="center"/>
        </w:trPr>
        <w:tc>
          <w:tcPr>
            <w:tcW w:w="7225" w:type="dxa"/>
            <w:vAlign w:val="center"/>
            <w:hideMark/>
          </w:tcPr>
          <w:p w14:paraId="77F363FA" w14:textId="6213A245" w:rsidR="00F82E50" w:rsidRPr="00A64A5F" w:rsidRDefault="00F82E50" w:rsidP="00084B7B">
            <w:pPr>
              <w:contextualSpacing/>
              <w:jc w:val="both"/>
              <w:rPr>
                <w:rFonts w:ascii="Arial" w:hAnsi="Arial" w:cs="Arial"/>
                <w:b/>
                <w:bCs/>
                <w:sz w:val="18"/>
                <w:szCs w:val="18"/>
              </w:rPr>
            </w:pPr>
            <w:r w:rsidRPr="00A64A5F">
              <w:rPr>
                <w:rFonts w:ascii="Arial" w:hAnsi="Arial" w:cs="Arial"/>
                <w:bCs/>
                <w:sz w:val="18"/>
                <w:szCs w:val="18"/>
              </w:rPr>
              <w:t>Tiempo de instalación del servicio (IC-1)</w:t>
            </w:r>
            <w:r w:rsidR="00084B7B">
              <w:rPr>
                <w:rFonts w:ascii="Arial" w:hAnsi="Arial" w:cs="Arial"/>
                <w:bCs/>
                <w:sz w:val="18"/>
                <w:szCs w:val="18"/>
              </w:rPr>
              <w:t xml:space="preserve"> </w:t>
            </w:r>
            <w:r w:rsidRPr="00A64A5F">
              <w:rPr>
                <w:rFonts w:ascii="Arial" w:hAnsi="Arial" w:cs="Arial"/>
                <w:bCs/>
                <w:sz w:val="18"/>
                <w:szCs w:val="18"/>
              </w:rPr>
              <w:t>- Infraestructura no disponible inmediatamente-</w:t>
            </w:r>
          </w:p>
        </w:tc>
        <w:tc>
          <w:tcPr>
            <w:tcW w:w="1603" w:type="dxa"/>
            <w:vAlign w:val="center"/>
            <w:hideMark/>
          </w:tcPr>
          <w:p w14:paraId="4F4F68ED"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10 días hábiles</w:t>
            </w:r>
          </w:p>
        </w:tc>
      </w:tr>
      <w:tr w:rsidR="00F82E50" w:rsidRPr="00A64A5F" w14:paraId="383C4A4B" w14:textId="77777777" w:rsidTr="00084B7B">
        <w:trPr>
          <w:trHeight w:val="497"/>
          <w:jc w:val="center"/>
        </w:trPr>
        <w:tc>
          <w:tcPr>
            <w:tcW w:w="7225" w:type="dxa"/>
            <w:vAlign w:val="center"/>
            <w:hideMark/>
          </w:tcPr>
          <w:p w14:paraId="75A22DD1" w14:textId="0D3C318D" w:rsidR="00F82E50" w:rsidRPr="00A64A5F" w:rsidRDefault="00F82E50" w:rsidP="00084B7B">
            <w:pPr>
              <w:contextualSpacing/>
              <w:jc w:val="both"/>
              <w:rPr>
                <w:rFonts w:ascii="Arial" w:hAnsi="Arial" w:cs="Arial"/>
                <w:b/>
                <w:bCs/>
                <w:sz w:val="18"/>
                <w:szCs w:val="18"/>
              </w:rPr>
            </w:pPr>
            <w:r w:rsidRPr="00A64A5F">
              <w:rPr>
                <w:rFonts w:ascii="Arial" w:hAnsi="Arial" w:cs="Arial"/>
                <w:bCs/>
                <w:sz w:val="18"/>
                <w:szCs w:val="18"/>
              </w:rPr>
              <w:t>Tiempo de instalación del servicio (IC-1)</w:t>
            </w:r>
            <w:r w:rsidR="00084B7B">
              <w:rPr>
                <w:rFonts w:ascii="Arial" w:hAnsi="Arial" w:cs="Arial"/>
                <w:bCs/>
                <w:sz w:val="18"/>
                <w:szCs w:val="18"/>
              </w:rPr>
              <w:t xml:space="preserve"> </w:t>
            </w:r>
            <w:r w:rsidRPr="00A64A5F">
              <w:rPr>
                <w:rFonts w:ascii="Arial" w:hAnsi="Arial" w:cs="Arial"/>
                <w:bCs/>
                <w:sz w:val="18"/>
                <w:szCs w:val="18"/>
              </w:rPr>
              <w:t>- Infraestructura externa no existente -</w:t>
            </w:r>
          </w:p>
        </w:tc>
        <w:tc>
          <w:tcPr>
            <w:tcW w:w="1603" w:type="dxa"/>
            <w:vAlign w:val="center"/>
            <w:hideMark/>
          </w:tcPr>
          <w:p w14:paraId="69C4A6B5"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20 días hábiles</w:t>
            </w:r>
          </w:p>
        </w:tc>
      </w:tr>
      <w:tr w:rsidR="00F82E50" w:rsidRPr="00A64A5F" w14:paraId="204CA8F2" w14:textId="77777777" w:rsidTr="00084B7B">
        <w:trPr>
          <w:trHeight w:val="414"/>
          <w:jc w:val="center"/>
        </w:trPr>
        <w:tc>
          <w:tcPr>
            <w:tcW w:w="7225" w:type="dxa"/>
            <w:vAlign w:val="center"/>
          </w:tcPr>
          <w:p w14:paraId="7BFADF3B"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Tiempo de reconexión del servicio</w:t>
            </w:r>
          </w:p>
        </w:tc>
        <w:tc>
          <w:tcPr>
            <w:tcW w:w="1603" w:type="dxa"/>
            <w:vAlign w:val="center"/>
          </w:tcPr>
          <w:p w14:paraId="6252DF48"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1 día hábil</w:t>
            </w:r>
          </w:p>
        </w:tc>
      </w:tr>
      <w:tr w:rsidR="00F82E50" w:rsidRPr="00A64A5F" w14:paraId="4810DBDA" w14:textId="77777777" w:rsidTr="00084B7B">
        <w:trPr>
          <w:trHeight w:val="222"/>
          <w:jc w:val="center"/>
        </w:trPr>
        <w:tc>
          <w:tcPr>
            <w:tcW w:w="7225" w:type="dxa"/>
            <w:vAlign w:val="center"/>
          </w:tcPr>
          <w:p w14:paraId="37FA12F2"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Tiempo de reparación de fallas (IC-2)</w:t>
            </w:r>
          </w:p>
        </w:tc>
        <w:tc>
          <w:tcPr>
            <w:tcW w:w="1603" w:type="dxa"/>
            <w:vAlign w:val="center"/>
          </w:tcPr>
          <w:p w14:paraId="0FB5AF40"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1 día hábil</w:t>
            </w:r>
          </w:p>
        </w:tc>
      </w:tr>
      <w:tr w:rsidR="00F82E50" w:rsidRPr="00A64A5F" w14:paraId="11950B2B" w14:textId="77777777" w:rsidTr="00084B7B">
        <w:trPr>
          <w:trHeight w:val="175"/>
          <w:jc w:val="center"/>
        </w:trPr>
        <w:tc>
          <w:tcPr>
            <w:tcW w:w="7225" w:type="dxa"/>
            <w:vAlign w:val="center"/>
            <w:hideMark/>
          </w:tcPr>
          <w:p w14:paraId="49CF1D7A"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Disponibilidad del servicio asociada a la red de núcleo o “</w:t>
            </w:r>
            <w:proofErr w:type="spellStart"/>
            <w:r w:rsidRPr="00A64A5F">
              <w:rPr>
                <w:rFonts w:ascii="Arial" w:hAnsi="Arial" w:cs="Arial"/>
                <w:bCs/>
                <w:sz w:val="18"/>
                <w:szCs w:val="18"/>
              </w:rPr>
              <w:t>core</w:t>
            </w:r>
            <w:proofErr w:type="spellEnd"/>
            <w:r w:rsidRPr="00A64A5F">
              <w:rPr>
                <w:rFonts w:ascii="Arial" w:hAnsi="Arial" w:cs="Arial"/>
                <w:bCs/>
                <w:sz w:val="18"/>
                <w:szCs w:val="18"/>
              </w:rPr>
              <w:t>” (IC-7)</w:t>
            </w:r>
          </w:p>
        </w:tc>
        <w:tc>
          <w:tcPr>
            <w:tcW w:w="1603" w:type="dxa"/>
            <w:vAlign w:val="center"/>
            <w:hideMark/>
          </w:tcPr>
          <w:p w14:paraId="29AA9EA6"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99,97%</w:t>
            </w:r>
          </w:p>
        </w:tc>
      </w:tr>
      <w:tr w:rsidR="00F82E50" w:rsidRPr="00A64A5F" w14:paraId="4E3B0B8C" w14:textId="77777777" w:rsidTr="00084B7B">
        <w:trPr>
          <w:trHeight w:val="122"/>
          <w:jc w:val="center"/>
        </w:trPr>
        <w:tc>
          <w:tcPr>
            <w:tcW w:w="7225" w:type="dxa"/>
            <w:vAlign w:val="center"/>
          </w:tcPr>
          <w:p w14:paraId="1DDA2154"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Retardo local (ID-16)</w:t>
            </w:r>
          </w:p>
        </w:tc>
        <w:tc>
          <w:tcPr>
            <w:tcW w:w="1603" w:type="dxa"/>
            <w:vAlign w:val="center"/>
          </w:tcPr>
          <w:p w14:paraId="543D498A"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50 ms</w:t>
            </w:r>
          </w:p>
        </w:tc>
      </w:tr>
      <w:tr w:rsidR="00F82E50" w:rsidRPr="00A64A5F" w14:paraId="1E08109D" w14:textId="77777777" w:rsidTr="00084B7B">
        <w:trPr>
          <w:trHeight w:val="183"/>
          <w:jc w:val="center"/>
        </w:trPr>
        <w:tc>
          <w:tcPr>
            <w:tcW w:w="7225" w:type="dxa"/>
            <w:vAlign w:val="center"/>
          </w:tcPr>
          <w:p w14:paraId="4A36E096"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Retardo internacional (ID-17)</w:t>
            </w:r>
          </w:p>
        </w:tc>
        <w:tc>
          <w:tcPr>
            <w:tcW w:w="1603" w:type="dxa"/>
            <w:vAlign w:val="center"/>
          </w:tcPr>
          <w:p w14:paraId="3652B575"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150 ms</w:t>
            </w:r>
          </w:p>
        </w:tc>
      </w:tr>
      <w:tr w:rsidR="00F82E50" w:rsidRPr="00A64A5F" w14:paraId="50F459A0" w14:textId="77777777" w:rsidTr="00084B7B">
        <w:trPr>
          <w:trHeight w:val="344"/>
          <w:jc w:val="center"/>
        </w:trPr>
        <w:tc>
          <w:tcPr>
            <w:tcW w:w="7225" w:type="dxa"/>
            <w:vAlign w:val="center"/>
          </w:tcPr>
          <w:p w14:paraId="367218F9"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Relación entre velocidad de transferencia de datos local o internacional respecto a la velocidad aprovisionada (ID-18)</w:t>
            </w:r>
          </w:p>
        </w:tc>
        <w:tc>
          <w:tcPr>
            <w:tcW w:w="1603" w:type="dxa"/>
            <w:vAlign w:val="center"/>
          </w:tcPr>
          <w:p w14:paraId="5234DC4D" w14:textId="77777777" w:rsidR="00F82E50" w:rsidRPr="00A64A5F" w:rsidRDefault="00F82E50" w:rsidP="003D19B1">
            <w:pPr>
              <w:contextualSpacing/>
              <w:jc w:val="both"/>
              <w:rPr>
                <w:rFonts w:ascii="Arial" w:hAnsi="Arial" w:cs="Arial"/>
                <w:b/>
                <w:bCs/>
                <w:sz w:val="18"/>
                <w:szCs w:val="18"/>
              </w:rPr>
            </w:pPr>
            <w:r w:rsidRPr="00A64A5F">
              <w:rPr>
                <w:rFonts w:ascii="Arial" w:hAnsi="Arial" w:cs="Arial"/>
                <w:bCs/>
                <w:sz w:val="18"/>
                <w:szCs w:val="18"/>
              </w:rPr>
              <w:t>80%</w:t>
            </w:r>
          </w:p>
        </w:tc>
      </w:tr>
    </w:tbl>
    <w:p w14:paraId="7D5B186F" w14:textId="77777777" w:rsidR="003A1D8A" w:rsidRDefault="003A1D8A" w:rsidP="003D19B1">
      <w:pPr>
        <w:autoSpaceDE w:val="0"/>
        <w:autoSpaceDN w:val="0"/>
        <w:spacing w:after="0" w:line="240" w:lineRule="auto"/>
        <w:contextualSpacing/>
        <w:jc w:val="both"/>
        <w:rPr>
          <w:rFonts w:ascii="Arial" w:hAnsi="Arial" w:cs="Arial"/>
          <w:b/>
          <w:bCs/>
          <w:sz w:val="18"/>
          <w:szCs w:val="18"/>
        </w:rPr>
      </w:pPr>
    </w:p>
    <w:p w14:paraId="4ECBF6DD" w14:textId="3C6373BF" w:rsidR="00F82E50" w:rsidRPr="00A64A5F" w:rsidRDefault="00F82E50" w:rsidP="003D19B1">
      <w:pPr>
        <w:autoSpaceDE w:val="0"/>
        <w:autoSpaceDN w:val="0"/>
        <w:spacing w:after="0" w:line="240" w:lineRule="auto"/>
        <w:contextualSpacing/>
        <w:jc w:val="both"/>
        <w:rPr>
          <w:rFonts w:ascii="Arial" w:hAnsi="Arial" w:cs="Arial"/>
          <w:b/>
          <w:sz w:val="18"/>
          <w:szCs w:val="18"/>
        </w:rPr>
      </w:pPr>
      <w:r w:rsidRPr="00A64A5F">
        <w:rPr>
          <w:rFonts w:ascii="Arial" w:hAnsi="Arial" w:cs="Arial"/>
          <w:b/>
          <w:bCs/>
          <w:sz w:val="18"/>
          <w:szCs w:val="18"/>
        </w:rPr>
        <w:t>Cláusula 17. Compensaciones y reembolsos.</w:t>
      </w:r>
      <w:r w:rsidRPr="00A64A5F">
        <w:rPr>
          <w:rFonts w:ascii="Arial" w:hAnsi="Arial" w:cs="Arial"/>
          <w:sz w:val="18"/>
          <w:szCs w:val="18"/>
        </w:rPr>
        <w:t xml:space="preserve"> </w:t>
      </w:r>
      <w:r w:rsidR="003A1D8A">
        <w:rPr>
          <w:rFonts w:ascii="Arial" w:hAnsi="Arial" w:cs="Arial"/>
          <w:sz w:val="18"/>
          <w:szCs w:val="18"/>
        </w:rPr>
        <w:t>Nelson Rojas Araya</w:t>
      </w:r>
      <w:r w:rsidR="009C24C9">
        <w:rPr>
          <w:rFonts w:ascii="Arial" w:hAnsi="Arial" w:cs="Arial"/>
          <w:sz w:val="18"/>
          <w:szCs w:val="18"/>
        </w:rPr>
        <w:t xml:space="preserve"> (</w:t>
      </w:r>
      <w:r w:rsidR="009C24C9">
        <w:rPr>
          <w:rFonts w:ascii="Arial" w:hAnsi="Arial" w:cs="Arial"/>
          <w:i/>
          <w:iCs/>
          <w:sz w:val="18"/>
          <w:szCs w:val="18"/>
        </w:rPr>
        <w:t>Servicios Profesionales Osa</w:t>
      </w:r>
      <w:r w:rsidR="009C24C9">
        <w:rPr>
          <w:rFonts w:ascii="Arial" w:hAnsi="Arial" w:cs="Arial"/>
          <w:sz w:val="18"/>
          <w:szCs w:val="18"/>
        </w:rPr>
        <w:t>)</w:t>
      </w:r>
      <w:r w:rsidRPr="00A64A5F">
        <w:rPr>
          <w:rFonts w:ascii="Arial" w:hAnsi="Arial" w:cs="Arial"/>
          <w:sz w:val="18"/>
          <w:szCs w:val="18"/>
        </w:rPr>
        <w:t xml:space="preserve"> brindará el servicio contratado con eficiencia y de forma continua y aplicará las compensaciones y reembolsos en caso de degradación o interrupción del servicio con excepción de los casos que se consideren eximentes de responsabilidad según la normativa vigente. Para efectos de la compensación por interrupciones, </w:t>
      </w:r>
      <w:r w:rsidR="009C24C9">
        <w:rPr>
          <w:rFonts w:ascii="Arial" w:hAnsi="Arial" w:cs="Arial"/>
          <w:sz w:val="18"/>
          <w:szCs w:val="18"/>
        </w:rPr>
        <w:t>Nelson Rojas Araya (</w:t>
      </w:r>
      <w:r w:rsidR="003552DB" w:rsidRPr="009C24C9">
        <w:rPr>
          <w:rFonts w:ascii="Arial" w:hAnsi="Arial" w:cs="Arial"/>
          <w:i/>
          <w:iCs/>
          <w:sz w:val="18"/>
          <w:szCs w:val="18"/>
        </w:rPr>
        <w:t>Servicios Profesionales Osa</w:t>
      </w:r>
      <w:r w:rsidR="009C24C9">
        <w:rPr>
          <w:rFonts w:ascii="Arial" w:hAnsi="Arial" w:cs="Arial"/>
          <w:sz w:val="18"/>
          <w:szCs w:val="18"/>
        </w:rPr>
        <w:t>)</w:t>
      </w:r>
      <w:r w:rsidR="004C7097" w:rsidRPr="00A64A5F">
        <w:rPr>
          <w:rFonts w:ascii="Arial" w:hAnsi="Arial" w:cs="Arial"/>
          <w:sz w:val="18"/>
          <w:szCs w:val="18"/>
        </w:rPr>
        <w:t xml:space="preserve"> </w:t>
      </w:r>
      <w:r w:rsidRPr="00A64A5F">
        <w:rPr>
          <w:rFonts w:ascii="Arial" w:hAnsi="Arial" w:cs="Arial"/>
          <w:sz w:val="18"/>
          <w:szCs w:val="18"/>
        </w:rPr>
        <w:t xml:space="preserve">contabilizará el tiempo de interrupción del servicio desde el instante en el que se produce la interrupción hasta el instante en el que el servicio se restablece por completo y regresa a su condición normal de funcionamiento. El cálculo de la compensación se efectuará de la siguiente manera, según la fórmula establecida en el Reglamento de Prestación y Calidad de Servicios: </w:t>
      </w:r>
    </w:p>
    <w:p w14:paraId="01CA553B" w14:textId="77777777" w:rsidR="00F82E50" w:rsidRPr="00A64A5F" w:rsidRDefault="00F82E50" w:rsidP="003D19B1">
      <w:pPr>
        <w:autoSpaceDE w:val="0"/>
        <w:autoSpaceDN w:val="0"/>
        <w:spacing w:after="0" w:line="240" w:lineRule="auto"/>
        <w:contextualSpacing/>
        <w:jc w:val="both"/>
        <w:rPr>
          <w:rFonts w:ascii="Arial" w:hAnsi="Arial" w:cs="Arial"/>
          <w:b/>
          <w:sz w:val="18"/>
          <w:szCs w:val="18"/>
        </w:rPr>
      </w:pPr>
    </w:p>
    <w:p w14:paraId="4A345CD9" w14:textId="77777777" w:rsidR="00F82E50" w:rsidRPr="00A64A5F" w:rsidRDefault="00F82E50" w:rsidP="003D19B1">
      <w:pPr>
        <w:autoSpaceDE w:val="0"/>
        <w:autoSpaceDN w:val="0"/>
        <w:spacing w:after="0" w:line="240" w:lineRule="auto"/>
        <w:contextualSpacing/>
        <w:jc w:val="both"/>
        <w:rPr>
          <w:rFonts w:ascii="Arial" w:hAnsi="Arial" w:cs="Arial"/>
          <w:b/>
          <w:sz w:val="18"/>
          <w:szCs w:val="18"/>
        </w:rPr>
      </w:pPr>
      <w:r w:rsidRPr="00A64A5F">
        <w:rPr>
          <w:rFonts w:ascii="Arial" w:hAnsi="Arial" w:cs="Arial"/>
          <w:noProof/>
          <w:sz w:val="18"/>
          <w:szCs w:val="18"/>
        </w:rPr>
        <w:drawing>
          <wp:inline distT="0" distB="0" distL="0" distR="0" wp14:anchorId="143D1C6B" wp14:editId="0777E820">
            <wp:extent cx="3301365" cy="269564"/>
            <wp:effectExtent l="0" t="0" r="0" b="0"/>
            <wp:docPr id="423525725" name="Imagen 42352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1099" cy="273625"/>
                    </a:xfrm>
                    <a:prstGeom prst="rect">
                      <a:avLst/>
                    </a:prstGeom>
                    <a:noFill/>
                    <a:ln>
                      <a:noFill/>
                    </a:ln>
                  </pic:spPr>
                </pic:pic>
              </a:graphicData>
            </a:graphic>
          </wp:inline>
        </w:drawing>
      </w:r>
    </w:p>
    <w:p w14:paraId="55DAD550" w14:textId="77777777" w:rsidR="00F82E50" w:rsidRPr="00A64A5F" w:rsidRDefault="00F82E50" w:rsidP="003D19B1">
      <w:pPr>
        <w:autoSpaceDE w:val="0"/>
        <w:autoSpaceDN w:val="0"/>
        <w:spacing w:after="0" w:line="240" w:lineRule="auto"/>
        <w:contextualSpacing/>
        <w:jc w:val="both"/>
        <w:rPr>
          <w:rFonts w:ascii="Arial" w:hAnsi="Arial" w:cs="Arial"/>
          <w:b/>
          <w:sz w:val="18"/>
          <w:szCs w:val="18"/>
        </w:rPr>
      </w:pPr>
    </w:p>
    <w:p w14:paraId="47363ECB" w14:textId="09D8313B" w:rsidR="00F82E50" w:rsidRDefault="00F82E50" w:rsidP="003D19B1">
      <w:pPr>
        <w:spacing w:after="0" w:line="240" w:lineRule="auto"/>
        <w:contextualSpacing/>
        <w:jc w:val="both"/>
      </w:pPr>
      <w:bookmarkStart w:id="1" w:name="_Hlk74144799"/>
      <w:r w:rsidRPr="00A64A5F">
        <w:rPr>
          <w:rFonts w:ascii="Arial" w:hAnsi="Arial" w:cs="Arial"/>
          <w:sz w:val="18"/>
          <w:szCs w:val="18"/>
        </w:rPr>
        <w:t>Se considera que una degradación en un servicio de telecomunicaciones constituye una interrupción, cuando al menos uno de los indicadores particulares definidos en el citado reglamento para el servicio en cuestión, tenga un cumplimiento igual o inferior a un 40%.</w:t>
      </w:r>
      <w:bookmarkEnd w:id="1"/>
      <w:r w:rsidRPr="00A64A5F">
        <w:rPr>
          <w:rFonts w:ascii="Arial" w:hAnsi="Arial" w:cs="Arial"/>
          <w:sz w:val="18"/>
          <w:szCs w:val="18"/>
        </w:rPr>
        <w:t xml:space="preserve"> Dicha información se encuentra debidamente publicada en el sitio WEB </w:t>
      </w:r>
      <w:hyperlink r:id="rId20" w:history="1">
        <w:r w:rsidR="00862A5B" w:rsidRPr="00DD020A">
          <w:rPr>
            <w:rStyle w:val="Hipervnculo"/>
          </w:rPr>
          <w:t>https://osaprofessionals.com/politica-de-compensaciones/</w:t>
        </w:r>
      </w:hyperlink>
      <w:r w:rsidR="00862A5B">
        <w:t xml:space="preserve"> </w:t>
      </w:r>
    </w:p>
    <w:p w14:paraId="6AF9200B" w14:textId="77777777" w:rsidR="00862A5B" w:rsidRPr="00A64A5F" w:rsidRDefault="00862A5B" w:rsidP="003D19B1">
      <w:pPr>
        <w:spacing w:after="0" w:line="240" w:lineRule="auto"/>
        <w:contextualSpacing/>
        <w:jc w:val="both"/>
        <w:rPr>
          <w:rFonts w:ascii="Arial" w:hAnsi="Arial" w:cs="Arial"/>
          <w:b/>
          <w:sz w:val="18"/>
          <w:szCs w:val="18"/>
        </w:rPr>
      </w:pPr>
    </w:p>
    <w:p w14:paraId="0713DEB2" w14:textId="6AE9351D" w:rsidR="00F82E50" w:rsidRPr="00A64A5F" w:rsidRDefault="00102F86" w:rsidP="003D19B1">
      <w:pPr>
        <w:spacing w:after="0" w:line="240" w:lineRule="auto"/>
        <w:contextualSpacing/>
        <w:jc w:val="both"/>
        <w:rPr>
          <w:rFonts w:ascii="Arial" w:hAnsi="Arial" w:cs="Arial"/>
          <w:sz w:val="18"/>
          <w:szCs w:val="18"/>
        </w:rPr>
      </w:pPr>
      <w:r w:rsidRPr="00A64A5F">
        <w:rPr>
          <w:rFonts w:ascii="Arial" w:hAnsi="Arial" w:cs="Arial"/>
          <w:color w:val="212121"/>
          <w:sz w:val="18"/>
          <w:szCs w:val="18"/>
          <w:lang w:val="es-CR"/>
        </w:rPr>
        <w:t>El Cliente podrá hacer reporte de averías y reclamos al número</w:t>
      </w:r>
      <w:r w:rsidR="00537154">
        <w:rPr>
          <w:rFonts w:ascii="Arial" w:hAnsi="Arial" w:cs="Arial"/>
          <w:color w:val="212121"/>
          <w:sz w:val="18"/>
          <w:szCs w:val="18"/>
          <w:lang w:val="es-CR"/>
        </w:rPr>
        <w:t xml:space="preserve"> </w:t>
      </w:r>
      <w:r w:rsidRPr="00A64A5F">
        <w:rPr>
          <w:rFonts w:ascii="Arial" w:hAnsi="Arial" w:cs="Arial"/>
          <w:color w:val="212121"/>
          <w:sz w:val="18"/>
          <w:szCs w:val="18"/>
          <w:lang w:val="es-CR"/>
        </w:rPr>
        <w:t>de servicio al cliente, correo electrónico</w:t>
      </w:r>
      <w:r w:rsidR="00730EAA" w:rsidRPr="00A64A5F">
        <w:rPr>
          <w:rFonts w:ascii="Arial" w:hAnsi="Arial" w:cs="Arial"/>
          <w:color w:val="212121"/>
          <w:sz w:val="18"/>
          <w:szCs w:val="18"/>
          <w:lang w:val="es-CR"/>
        </w:rPr>
        <w:t xml:space="preserve"> </w:t>
      </w:r>
      <w:r w:rsidRPr="00A64A5F">
        <w:rPr>
          <w:rFonts w:ascii="Arial" w:hAnsi="Arial" w:cs="Arial"/>
          <w:color w:val="212121"/>
          <w:sz w:val="18"/>
          <w:szCs w:val="18"/>
          <w:lang w:val="es-CR"/>
        </w:rPr>
        <w:t xml:space="preserve">o al </w:t>
      </w:r>
      <w:r w:rsidR="00CB6271" w:rsidRPr="00A64A5F">
        <w:rPr>
          <w:rFonts w:ascii="Arial" w:hAnsi="Arial" w:cs="Arial"/>
          <w:color w:val="212121"/>
          <w:sz w:val="18"/>
          <w:szCs w:val="18"/>
          <w:lang w:val="es-CR"/>
        </w:rPr>
        <w:t>W</w:t>
      </w:r>
      <w:r w:rsidRPr="00A64A5F">
        <w:rPr>
          <w:rFonts w:ascii="Arial" w:hAnsi="Arial" w:cs="Arial"/>
          <w:color w:val="212121"/>
          <w:sz w:val="18"/>
          <w:szCs w:val="18"/>
          <w:lang w:val="es-CR"/>
        </w:rPr>
        <w:t>hats</w:t>
      </w:r>
      <w:r w:rsidR="00CB6271" w:rsidRPr="00A64A5F">
        <w:rPr>
          <w:rFonts w:ascii="Arial" w:hAnsi="Arial" w:cs="Arial"/>
          <w:color w:val="212121"/>
          <w:sz w:val="18"/>
          <w:szCs w:val="18"/>
          <w:lang w:val="es-CR"/>
        </w:rPr>
        <w:t>A</w:t>
      </w:r>
      <w:r w:rsidRPr="00A64A5F">
        <w:rPr>
          <w:rFonts w:ascii="Arial" w:hAnsi="Arial" w:cs="Arial"/>
          <w:color w:val="212121"/>
          <w:sz w:val="18"/>
          <w:szCs w:val="18"/>
          <w:lang w:val="es-CR"/>
        </w:rPr>
        <w:t>pp 24/7</w:t>
      </w:r>
      <w:r w:rsidR="00CB6271" w:rsidRPr="00A64A5F">
        <w:rPr>
          <w:rFonts w:ascii="Arial" w:hAnsi="Arial" w:cs="Arial"/>
          <w:color w:val="212121"/>
          <w:sz w:val="18"/>
          <w:szCs w:val="18"/>
          <w:lang w:val="es-CR"/>
        </w:rPr>
        <w:t xml:space="preserve"> </w:t>
      </w:r>
      <w:r w:rsidRPr="00A64A5F">
        <w:rPr>
          <w:rFonts w:ascii="Arial" w:hAnsi="Arial" w:cs="Arial"/>
          <w:sz w:val="18"/>
          <w:szCs w:val="18"/>
          <w:lang w:val="es-CR"/>
        </w:rPr>
        <w:t>para poder hacer la gestión indicados en nuestro sitio WEB</w:t>
      </w:r>
      <w:r w:rsidR="00862A5B">
        <w:rPr>
          <w:rFonts w:ascii="Arial" w:hAnsi="Arial" w:cs="Arial"/>
          <w:sz w:val="18"/>
          <w:szCs w:val="18"/>
          <w:lang w:val="es-CR"/>
        </w:rPr>
        <w:t xml:space="preserve"> </w:t>
      </w:r>
      <w:hyperlink r:id="rId21" w:history="1">
        <w:r w:rsidR="00862A5B" w:rsidRPr="00DD020A">
          <w:rPr>
            <w:rStyle w:val="Hipervnculo"/>
            <w:rFonts w:ascii="Arial" w:hAnsi="Arial" w:cs="Arial"/>
            <w:sz w:val="18"/>
            <w:szCs w:val="18"/>
            <w:lang w:val="es-CR"/>
          </w:rPr>
          <w:t>https://osaprofessionals.com/contacto/</w:t>
        </w:r>
      </w:hyperlink>
      <w:r w:rsidR="00862A5B">
        <w:rPr>
          <w:rFonts w:ascii="Arial" w:hAnsi="Arial" w:cs="Arial"/>
          <w:sz w:val="18"/>
          <w:szCs w:val="18"/>
          <w:lang w:val="es-CR"/>
        </w:rPr>
        <w:t xml:space="preserve"> </w:t>
      </w:r>
    </w:p>
    <w:p w14:paraId="108476C3" w14:textId="77777777" w:rsidR="00102F86" w:rsidRPr="00A64A5F" w:rsidRDefault="00102F86" w:rsidP="003D19B1">
      <w:pPr>
        <w:spacing w:after="0" w:line="240" w:lineRule="auto"/>
        <w:contextualSpacing/>
        <w:jc w:val="both"/>
        <w:rPr>
          <w:rFonts w:ascii="Arial" w:hAnsi="Arial" w:cs="Arial"/>
          <w:sz w:val="18"/>
          <w:szCs w:val="18"/>
        </w:rPr>
      </w:pPr>
    </w:p>
    <w:p w14:paraId="3D28D6C2" w14:textId="23B13AB7" w:rsidR="00CB0BE4" w:rsidRDefault="00F82E50" w:rsidP="00362563">
      <w:pPr>
        <w:pStyle w:val="Textocomentario"/>
        <w:jc w:val="both"/>
      </w:pPr>
      <w:r w:rsidRPr="00A64A5F">
        <w:rPr>
          <w:rFonts w:ascii="Arial" w:hAnsi="Arial" w:cs="Arial"/>
          <w:b/>
          <w:bCs/>
          <w:sz w:val="18"/>
          <w:szCs w:val="18"/>
        </w:rPr>
        <w:t>Cláusula 18. Atención y reparación de fallas que afecten el servicio.</w:t>
      </w:r>
      <w:r w:rsidRPr="00A64A5F">
        <w:rPr>
          <w:rFonts w:ascii="Arial" w:hAnsi="Arial" w:cs="Arial"/>
          <w:sz w:val="18"/>
          <w:szCs w:val="18"/>
        </w:rPr>
        <w:t xml:space="preserve"> </w:t>
      </w:r>
      <w:r w:rsidR="00CB0BE4" w:rsidRPr="00CB0BE4">
        <w:rPr>
          <w:rFonts w:ascii="Arial" w:hAnsi="Arial" w:cs="Arial"/>
          <w:sz w:val="18"/>
          <w:szCs w:val="18"/>
        </w:rPr>
        <w:t>El operador/proveedor tiene habilitado el teléfono gratuito del Centro de Atención al Usuario Final señalado en la carátula del presente contrato, para que el usuario final interponga reportes, por fallas que se presenten en el servicio contratado. El operador/proveedor deberá repararlas y restablecer el servicio a sus condiciones normales de funcionamiento en el plazo máximo de un (1) día hábi</w:t>
      </w:r>
      <w:r w:rsidR="00CB0BE4">
        <w:rPr>
          <w:rFonts w:ascii="Arial" w:hAnsi="Arial" w:cs="Arial"/>
          <w:sz w:val="18"/>
          <w:szCs w:val="18"/>
        </w:rPr>
        <w:t>l.</w:t>
      </w:r>
    </w:p>
    <w:p w14:paraId="465D6541" w14:textId="01F33A38" w:rsidR="00F82E50" w:rsidRPr="002E1EEB" w:rsidRDefault="00CB0BE4" w:rsidP="003D19B1">
      <w:pPr>
        <w:spacing w:after="0" w:line="240" w:lineRule="auto"/>
        <w:contextualSpacing/>
        <w:jc w:val="both"/>
        <w:rPr>
          <w:rFonts w:ascii="Arial" w:hAnsi="Arial" w:cs="Arial"/>
          <w:sz w:val="18"/>
          <w:szCs w:val="18"/>
        </w:rPr>
      </w:pPr>
      <w:r w:rsidRPr="002E1EEB">
        <w:rPr>
          <w:rFonts w:ascii="Arial" w:hAnsi="Arial" w:cs="Arial"/>
          <w:sz w:val="18"/>
          <w:szCs w:val="18"/>
        </w:rPr>
        <w:t xml:space="preserve">El usuario final permitirá que el operador/proveedor realice visitas técnicas en sus instalaciones, con el fin de efectuar labores de instalación, desinstalación, soporte y mantenimiento, cuando así lo requiera. Lo anterior deberá efectuarse previa coordinación con el usuario final y, además, el personal técnico deberá encontrarse debidamente identificado y mostrar una orden de trabajo expedida por el operador/proveedor. En caso de que el usuario final no permita que se realicen dichas visitas técnicas, el operador/proveedor se encontrará exento de responsabilidad en los términos del Reglamento de Prestación y Calidad de Servicios, siempre y cuando sea debidamente acreditado ante la </w:t>
      </w:r>
      <w:proofErr w:type="spellStart"/>
      <w:r w:rsidRPr="002E1EEB">
        <w:rPr>
          <w:rFonts w:ascii="Arial" w:hAnsi="Arial" w:cs="Arial"/>
          <w:sz w:val="18"/>
          <w:szCs w:val="18"/>
        </w:rPr>
        <w:t>Sutel</w:t>
      </w:r>
      <w:proofErr w:type="spellEnd"/>
      <w:r w:rsidRPr="002E1EEB">
        <w:rPr>
          <w:rFonts w:ascii="Arial" w:hAnsi="Arial" w:cs="Arial"/>
          <w:sz w:val="18"/>
          <w:szCs w:val="18"/>
        </w:rPr>
        <w:t>.</w:t>
      </w:r>
    </w:p>
    <w:p w14:paraId="5EF62196" w14:textId="6B78961B" w:rsidR="00CB0BE4" w:rsidRDefault="00CB0BE4" w:rsidP="003D19B1">
      <w:pPr>
        <w:spacing w:after="0" w:line="240" w:lineRule="auto"/>
        <w:contextualSpacing/>
        <w:jc w:val="both"/>
        <w:rPr>
          <w:rFonts w:ascii="Arial" w:hAnsi="Arial" w:cs="Arial"/>
          <w:sz w:val="18"/>
          <w:szCs w:val="18"/>
        </w:rPr>
      </w:pPr>
      <w:r w:rsidRPr="002E1EEB">
        <w:rPr>
          <w:rFonts w:ascii="Arial" w:hAnsi="Arial" w:cs="Arial"/>
          <w:sz w:val="18"/>
          <w:szCs w:val="18"/>
        </w:rPr>
        <w:t xml:space="preserve">Si la falla fue ocasionada por el usuario final, el operador/proveedor realizará las reparaciones y, a partir de la segunda visita técnica injustificada, cobrará al usuario final los montos indicados en el sitio WEB </w:t>
      </w:r>
      <w:hyperlink r:id="rId22" w:history="1">
        <w:r w:rsidR="002E1EEB" w:rsidRPr="0096714E">
          <w:rPr>
            <w:rStyle w:val="Hipervnculo"/>
            <w:rFonts w:ascii="Arial" w:hAnsi="Arial" w:cs="Arial"/>
            <w:sz w:val="18"/>
            <w:szCs w:val="18"/>
          </w:rPr>
          <w:t>https://osaprofessionals.com/terminos-y-condiciones/</w:t>
        </w:r>
      </w:hyperlink>
      <w:r w:rsidR="002E1EEB">
        <w:rPr>
          <w:rFonts w:ascii="Arial" w:hAnsi="Arial" w:cs="Arial"/>
          <w:sz w:val="18"/>
          <w:szCs w:val="18"/>
        </w:rPr>
        <w:t xml:space="preserve"> </w:t>
      </w:r>
    </w:p>
    <w:p w14:paraId="34412C66" w14:textId="77777777" w:rsidR="002E1EEB" w:rsidRPr="002E1EEB" w:rsidRDefault="002E1EEB" w:rsidP="003D19B1">
      <w:pPr>
        <w:spacing w:after="0" w:line="240" w:lineRule="auto"/>
        <w:contextualSpacing/>
        <w:jc w:val="both"/>
        <w:rPr>
          <w:rFonts w:ascii="Arial" w:hAnsi="Arial" w:cs="Arial"/>
          <w:sz w:val="18"/>
          <w:szCs w:val="18"/>
        </w:rPr>
      </w:pPr>
    </w:p>
    <w:p w14:paraId="08023C05" w14:textId="40A35F47" w:rsidR="00F82E50" w:rsidRPr="00A64A5F"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lastRenderedPageBreak/>
        <w:t>Cláusula 19. Reportes de trabajos en las redes y sistemas de telecomunicaciones.</w:t>
      </w:r>
      <w:r w:rsidRPr="00A64A5F">
        <w:rPr>
          <w:rFonts w:ascii="Arial" w:hAnsi="Arial" w:cs="Arial"/>
          <w:sz w:val="18"/>
          <w:szCs w:val="18"/>
        </w:rPr>
        <w:t xml:space="preserve"> </w:t>
      </w:r>
      <w:r w:rsidR="0032055E">
        <w:rPr>
          <w:rFonts w:ascii="Arial" w:hAnsi="Arial" w:cs="Arial"/>
          <w:sz w:val="18"/>
          <w:szCs w:val="18"/>
        </w:rPr>
        <w:t>Nelson Rojas Araya (</w:t>
      </w:r>
      <w:r w:rsidR="00273165" w:rsidRPr="0032055E">
        <w:rPr>
          <w:rFonts w:ascii="Arial" w:hAnsi="Arial" w:cs="Arial"/>
          <w:i/>
          <w:iCs/>
          <w:sz w:val="18"/>
          <w:szCs w:val="18"/>
        </w:rPr>
        <w:t>Servicios Profesionales Osa</w:t>
      </w:r>
      <w:r w:rsidR="0032055E">
        <w:rPr>
          <w:rFonts w:ascii="Arial" w:hAnsi="Arial" w:cs="Arial"/>
          <w:sz w:val="18"/>
          <w:szCs w:val="18"/>
        </w:rPr>
        <w:t>)</w:t>
      </w:r>
      <w:r w:rsidRPr="00A64A5F">
        <w:rPr>
          <w:rFonts w:ascii="Arial" w:hAnsi="Arial" w:cs="Arial"/>
          <w:sz w:val="18"/>
          <w:szCs w:val="18"/>
        </w:rPr>
        <w:t xml:space="preserve">, previo a la ejecución de trabajos de intervención en sus redes, y con una antelación de al menos 48 horas, informará a sus usuarios finales sobre los servicios que se verán afectados, así como las zonas y el tiempo de afectación; lo anterior a través de su página WEB o comunicación electrónica directa. </w:t>
      </w:r>
    </w:p>
    <w:p w14:paraId="460042C6" w14:textId="65166A5E" w:rsidR="00F402EC" w:rsidRPr="00A64A5F" w:rsidRDefault="00F402EC" w:rsidP="003D19B1">
      <w:pPr>
        <w:spacing w:after="0" w:line="240" w:lineRule="auto"/>
        <w:contextualSpacing/>
        <w:jc w:val="both"/>
        <w:rPr>
          <w:rFonts w:ascii="Arial" w:hAnsi="Arial" w:cs="Arial"/>
          <w:b/>
          <w:sz w:val="18"/>
          <w:szCs w:val="18"/>
        </w:rPr>
      </w:pPr>
      <w:r w:rsidRPr="00A64A5F">
        <w:rPr>
          <w:rFonts w:ascii="Arial" w:hAnsi="Arial" w:cs="Arial"/>
          <w:sz w:val="18"/>
          <w:szCs w:val="18"/>
          <w:lang w:val="es-CR"/>
        </w:rPr>
        <w:t>Para estos efectos, podrá hacer uso de sistemas informáticos en línea que permitan mantener una actualización en tiempo real de los trabajos de intervención o modificación en sus redes y sistemas de telecomunicaciones, así como los resultados de dichos trabajos</w:t>
      </w:r>
    </w:p>
    <w:p w14:paraId="58C53148" w14:textId="77777777" w:rsidR="00F82E50" w:rsidRPr="00A64A5F" w:rsidRDefault="00F82E50" w:rsidP="003D19B1">
      <w:pPr>
        <w:spacing w:after="0" w:line="240" w:lineRule="auto"/>
        <w:contextualSpacing/>
        <w:jc w:val="both"/>
        <w:rPr>
          <w:rFonts w:ascii="Arial" w:hAnsi="Arial" w:cs="Arial"/>
          <w:b/>
          <w:sz w:val="18"/>
          <w:szCs w:val="18"/>
        </w:rPr>
      </w:pPr>
    </w:p>
    <w:p w14:paraId="20006A1B" w14:textId="432063C4" w:rsidR="00F82E50" w:rsidRPr="00A64A5F" w:rsidRDefault="00F82E50" w:rsidP="003D19B1">
      <w:pPr>
        <w:spacing w:after="0" w:line="240" w:lineRule="auto"/>
        <w:contextualSpacing/>
        <w:jc w:val="both"/>
        <w:rPr>
          <w:rFonts w:ascii="Arial" w:hAnsi="Arial" w:cs="Arial"/>
          <w:b/>
          <w:sz w:val="18"/>
          <w:szCs w:val="18"/>
        </w:rPr>
      </w:pPr>
      <w:r w:rsidRPr="00A64A5F">
        <w:rPr>
          <w:rFonts w:ascii="Arial" w:hAnsi="Arial" w:cs="Arial"/>
          <w:b/>
          <w:bCs/>
          <w:sz w:val="18"/>
          <w:szCs w:val="18"/>
        </w:rPr>
        <w:t>Cláusula 20. Eximentes de responsabilidad.</w:t>
      </w:r>
      <w:r w:rsidRPr="00A64A5F">
        <w:rPr>
          <w:rFonts w:ascii="Arial" w:hAnsi="Arial" w:cs="Arial"/>
          <w:sz w:val="18"/>
          <w:szCs w:val="18"/>
        </w:rPr>
        <w:t xml:space="preserve"> Se consideran eximentes de responsabilidad los casos en los cuales </w:t>
      </w:r>
      <w:r w:rsidR="00273165">
        <w:rPr>
          <w:rFonts w:ascii="Arial" w:hAnsi="Arial" w:cs="Arial"/>
          <w:bCs/>
          <w:sz w:val="18"/>
          <w:szCs w:val="18"/>
        </w:rPr>
        <w:t>Nelson Rojas Araya</w:t>
      </w:r>
      <w:r w:rsidR="00273165" w:rsidRPr="00A64A5F">
        <w:rPr>
          <w:rFonts w:ascii="Arial" w:hAnsi="Arial" w:cs="Arial"/>
          <w:sz w:val="18"/>
          <w:szCs w:val="18"/>
        </w:rPr>
        <w:t xml:space="preserve"> </w:t>
      </w:r>
      <w:r w:rsidR="00273165">
        <w:rPr>
          <w:rFonts w:ascii="Arial" w:hAnsi="Arial" w:cs="Arial"/>
          <w:sz w:val="18"/>
          <w:szCs w:val="18"/>
        </w:rPr>
        <w:t>(</w:t>
      </w:r>
      <w:r w:rsidR="00273165" w:rsidRPr="0032055E">
        <w:rPr>
          <w:rFonts w:ascii="Arial" w:hAnsi="Arial" w:cs="Arial"/>
          <w:i/>
          <w:iCs/>
          <w:sz w:val="18"/>
          <w:szCs w:val="18"/>
        </w:rPr>
        <w:t>Servicios Profesionales Osa</w:t>
      </w:r>
      <w:r w:rsidR="00273165">
        <w:rPr>
          <w:rFonts w:ascii="Arial" w:hAnsi="Arial" w:cs="Arial"/>
          <w:sz w:val="18"/>
          <w:szCs w:val="18"/>
        </w:rPr>
        <w:t>)</w:t>
      </w:r>
      <w:r w:rsidRPr="00A64A5F">
        <w:rPr>
          <w:rFonts w:ascii="Arial" w:hAnsi="Arial" w:cs="Arial"/>
          <w:sz w:val="18"/>
          <w:szCs w:val="18"/>
        </w:rPr>
        <w:t xml:space="preserve"> demuestre que su incumplimiento deviene de una situación ajena a su control o previsión, catalogada como caso fortuito, fuerza mayor o hecho de un tercero, para lo cual deberá contar con las pruebas necesarias que permitan acreditar ante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que efectivamente se presentó alguna de estas figuras jurídicas. </w:t>
      </w:r>
    </w:p>
    <w:p w14:paraId="4AF34435" w14:textId="77777777" w:rsidR="00F82E50" w:rsidRPr="00A64A5F" w:rsidRDefault="00F82E50" w:rsidP="003D19B1">
      <w:pPr>
        <w:spacing w:after="0" w:line="240" w:lineRule="auto"/>
        <w:contextualSpacing/>
        <w:jc w:val="both"/>
        <w:rPr>
          <w:rFonts w:ascii="Arial" w:hAnsi="Arial" w:cs="Arial"/>
          <w:b/>
          <w:sz w:val="18"/>
          <w:szCs w:val="18"/>
        </w:rPr>
      </w:pPr>
    </w:p>
    <w:p w14:paraId="718C7A25" w14:textId="063C4E7F" w:rsidR="00F82E50" w:rsidRDefault="00F82E50" w:rsidP="003D19B1">
      <w:pPr>
        <w:spacing w:after="0" w:line="240" w:lineRule="auto"/>
        <w:contextualSpacing/>
        <w:jc w:val="both"/>
        <w:rPr>
          <w:rFonts w:ascii="Arial" w:hAnsi="Arial" w:cs="Arial"/>
          <w:sz w:val="18"/>
          <w:szCs w:val="18"/>
        </w:rPr>
      </w:pPr>
      <w:r w:rsidRPr="00A64A5F">
        <w:rPr>
          <w:rFonts w:ascii="Arial" w:hAnsi="Arial" w:cs="Arial"/>
          <w:b/>
          <w:bCs/>
          <w:sz w:val="18"/>
          <w:szCs w:val="18"/>
        </w:rPr>
        <w:t>Cláusula 21. Rescisión contractual por interrupciones en los servicios.</w:t>
      </w:r>
      <w:r w:rsidRPr="00A64A5F">
        <w:rPr>
          <w:rFonts w:ascii="Arial" w:hAnsi="Arial" w:cs="Arial"/>
          <w:sz w:val="18"/>
          <w:szCs w:val="18"/>
        </w:rPr>
        <w:t xml:space="preserve"> En caso que el tiempo de interrupción de un servicio sea mayor o igual a treinta y seis (36) horas continuas, o cuando el tiempo total de interrupción acumulado para todo el mes o período de facturación sea igual o superior a setenta y dos (72) horas, dicha condición operará como justa causa para que el usuario final proceda a rescindir el contrato con </w:t>
      </w:r>
      <w:r w:rsidR="00273165">
        <w:rPr>
          <w:rFonts w:ascii="Arial" w:hAnsi="Arial" w:cs="Arial"/>
          <w:bCs/>
          <w:sz w:val="18"/>
          <w:szCs w:val="18"/>
        </w:rPr>
        <w:t>Nelson Rojas Araya</w:t>
      </w:r>
      <w:r w:rsidR="00273165" w:rsidRPr="00A64A5F">
        <w:rPr>
          <w:rFonts w:ascii="Arial" w:hAnsi="Arial" w:cs="Arial"/>
          <w:sz w:val="18"/>
          <w:szCs w:val="18"/>
        </w:rPr>
        <w:t xml:space="preserve"> </w:t>
      </w:r>
      <w:r w:rsidR="00273165">
        <w:rPr>
          <w:rFonts w:ascii="Arial" w:hAnsi="Arial" w:cs="Arial"/>
          <w:sz w:val="18"/>
          <w:szCs w:val="18"/>
        </w:rPr>
        <w:t>(</w:t>
      </w:r>
      <w:r w:rsidR="00273165" w:rsidRPr="0032055E">
        <w:rPr>
          <w:rFonts w:ascii="Arial" w:hAnsi="Arial" w:cs="Arial"/>
          <w:i/>
          <w:iCs/>
          <w:sz w:val="18"/>
          <w:szCs w:val="18"/>
        </w:rPr>
        <w:t>Servicios Profesionales Osa</w:t>
      </w:r>
      <w:r w:rsidR="00273165">
        <w:rPr>
          <w:rFonts w:ascii="Arial" w:hAnsi="Arial" w:cs="Arial"/>
          <w:sz w:val="18"/>
          <w:szCs w:val="18"/>
        </w:rPr>
        <w:t>)</w:t>
      </w:r>
      <w:r w:rsidRPr="00A64A5F">
        <w:rPr>
          <w:rFonts w:ascii="Arial" w:hAnsi="Arial" w:cs="Arial"/>
          <w:sz w:val="18"/>
          <w:szCs w:val="18"/>
        </w:rPr>
        <w:t xml:space="preserve"> sin que le aplique ningún tipo de penalización, con excepción de las facturas adeudadas por concepto de servicios que reflejen la condición de morosidad del usuario de previo a la interrupción sufrida</w:t>
      </w:r>
      <w:r w:rsidR="0032055E">
        <w:rPr>
          <w:rFonts w:ascii="Arial" w:hAnsi="Arial" w:cs="Arial"/>
          <w:sz w:val="18"/>
          <w:szCs w:val="18"/>
        </w:rPr>
        <w:t>.</w:t>
      </w:r>
    </w:p>
    <w:p w14:paraId="70CAB8BE" w14:textId="77777777" w:rsidR="0032055E" w:rsidRPr="00A64A5F" w:rsidRDefault="0032055E" w:rsidP="003D19B1">
      <w:pPr>
        <w:spacing w:after="0" w:line="240" w:lineRule="auto"/>
        <w:contextualSpacing/>
        <w:jc w:val="both"/>
        <w:rPr>
          <w:rFonts w:ascii="Arial" w:hAnsi="Arial" w:cs="Arial"/>
          <w:b/>
          <w:sz w:val="18"/>
          <w:szCs w:val="18"/>
        </w:rPr>
      </w:pPr>
    </w:p>
    <w:p w14:paraId="5851C9AF" w14:textId="50C77B93"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b/>
          <w:bCs/>
          <w:sz w:val="18"/>
          <w:szCs w:val="18"/>
        </w:rPr>
        <w:t>Cláusula 22. Formas de extinción del contrato.</w:t>
      </w:r>
      <w:r w:rsidRPr="00A64A5F">
        <w:rPr>
          <w:rFonts w:ascii="Arial" w:hAnsi="Arial" w:cs="Arial"/>
          <w:color w:val="000000"/>
          <w:sz w:val="18"/>
          <w:szCs w:val="18"/>
          <w:lang w:val="es-ES_tradnl"/>
        </w:rPr>
        <w:t xml:space="preserve"> </w:t>
      </w:r>
      <w:r w:rsidRPr="00A64A5F">
        <w:rPr>
          <w:rFonts w:ascii="Arial" w:hAnsi="Arial" w:cs="Arial"/>
          <w:sz w:val="18"/>
          <w:szCs w:val="18"/>
        </w:rPr>
        <w:t xml:space="preserve">El contrato se extinguirá por las causales establecidas en la normativa vigente, y especialmente por la voluntad del usuario final. Para este último caso </w:t>
      </w:r>
      <w:r w:rsidR="00FA2315">
        <w:rPr>
          <w:rFonts w:ascii="Arial" w:hAnsi="Arial" w:cs="Arial"/>
          <w:bCs/>
          <w:sz w:val="18"/>
          <w:szCs w:val="18"/>
        </w:rPr>
        <w:t>Nelson Rojas Araya</w:t>
      </w:r>
      <w:r w:rsidR="00FA2315" w:rsidRPr="00A64A5F">
        <w:rPr>
          <w:rFonts w:ascii="Arial" w:hAnsi="Arial" w:cs="Arial"/>
          <w:sz w:val="18"/>
          <w:szCs w:val="18"/>
        </w:rPr>
        <w:t xml:space="preserve"> </w:t>
      </w:r>
      <w:r w:rsidR="00FA2315">
        <w:rPr>
          <w:rFonts w:ascii="Arial" w:hAnsi="Arial" w:cs="Arial"/>
          <w:sz w:val="18"/>
          <w:szCs w:val="18"/>
        </w:rPr>
        <w:t>(</w:t>
      </w:r>
      <w:r w:rsidR="00FA2315" w:rsidRPr="0032055E">
        <w:rPr>
          <w:rFonts w:ascii="Arial" w:hAnsi="Arial" w:cs="Arial"/>
          <w:i/>
          <w:iCs/>
          <w:sz w:val="18"/>
          <w:szCs w:val="18"/>
        </w:rPr>
        <w:t>Servicios Profesionales Osa</w:t>
      </w:r>
      <w:r w:rsidR="00FA2315">
        <w:rPr>
          <w:rFonts w:ascii="Arial" w:hAnsi="Arial" w:cs="Arial"/>
          <w:sz w:val="18"/>
          <w:szCs w:val="18"/>
        </w:rPr>
        <w:t>)</w:t>
      </w:r>
      <w:r w:rsidRPr="00A64A5F">
        <w:rPr>
          <w:rFonts w:ascii="Arial" w:hAnsi="Arial" w:cs="Arial"/>
          <w:sz w:val="18"/>
          <w:szCs w:val="18"/>
        </w:rPr>
        <w:t xml:space="preserve"> tendrá un plazo máximo de tres (3) días hábiles para finiquitar la relación contractual, el cual corre a partir del momento en que el usuario final manifiesta a </w:t>
      </w:r>
      <w:r w:rsidR="00FA2315">
        <w:rPr>
          <w:rFonts w:ascii="Arial" w:hAnsi="Arial" w:cs="Arial"/>
          <w:bCs/>
          <w:sz w:val="18"/>
          <w:szCs w:val="18"/>
        </w:rPr>
        <w:t>Nelson Rojas Araya</w:t>
      </w:r>
      <w:r w:rsidR="00FA2315" w:rsidRPr="00A64A5F">
        <w:rPr>
          <w:rFonts w:ascii="Arial" w:hAnsi="Arial" w:cs="Arial"/>
          <w:sz w:val="18"/>
          <w:szCs w:val="18"/>
        </w:rPr>
        <w:t xml:space="preserve"> </w:t>
      </w:r>
      <w:r w:rsidR="00FA2315">
        <w:rPr>
          <w:rFonts w:ascii="Arial" w:hAnsi="Arial" w:cs="Arial"/>
          <w:sz w:val="18"/>
          <w:szCs w:val="18"/>
        </w:rPr>
        <w:t>(</w:t>
      </w:r>
      <w:r w:rsidR="00FA2315" w:rsidRPr="0032055E">
        <w:rPr>
          <w:rFonts w:ascii="Arial" w:hAnsi="Arial" w:cs="Arial"/>
          <w:i/>
          <w:iCs/>
          <w:sz w:val="18"/>
          <w:szCs w:val="18"/>
        </w:rPr>
        <w:t>Servicios Profesionales Osa</w:t>
      </w:r>
      <w:r w:rsidR="00FA2315">
        <w:rPr>
          <w:rFonts w:ascii="Arial" w:hAnsi="Arial" w:cs="Arial"/>
          <w:sz w:val="18"/>
          <w:szCs w:val="18"/>
        </w:rPr>
        <w:t>)</w:t>
      </w:r>
      <w:r w:rsidRPr="00A64A5F">
        <w:rPr>
          <w:rFonts w:ascii="Arial" w:hAnsi="Arial" w:cs="Arial"/>
          <w:sz w:val="18"/>
          <w:szCs w:val="18"/>
        </w:rPr>
        <w:t xml:space="preserve"> su voluntad de dar por terminado el contrato. La solicitud de terminación contractual podrá realizarse a través de los mismos canales o medios que fueron utilizados por </w:t>
      </w:r>
      <w:r w:rsidR="0032055E">
        <w:rPr>
          <w:rFonts w:ascii="Arial" w:hAnsi="Arial" w:cs="Arial"/>
          <w:sz w:val="18"/>
          <w:szCs w:val="18"/>
        </w:rPr>
        <w:t>Nelson Rojas Araya (</w:t>
      </w:r>
      <w:r w:rsidR="00FA2315" w:rsidRPr="0032055E">
        <w:rPr>
          <w:rFonts w:ascii="Arial" w:hAnsi="Arial" w:cs="Arial"/>
          <w:i/>
          <w:iCs/>
          <w:sz w:val="18"/>
          <w:szCs w:val="18"/>
        </w:rPr>
        <w:t>Servicios Profesionales Osa</w:t>
      </w:r>
      <w:r w:rsidR="0032055E">
        <w:rPr>
          <w:rFonts w:ascii="Arial" w:hAnsi="Arial" w:cs="Arial"/>
          <w:sz w:val="18"/>
          <w:szCs w:val="18"/>
        </w:rPr>
        <w:t>)</w:t>
      </w:r>
      <w:r w:rsidRPr="00A64A5F">
        <w:rPr>
          <w:rFonts w:ascii="Arial" w:hAnsi="Arial" w:cs="Arial"/>
          <w:sz w:val="18"/>
          <w:szCs w:val="18"/>
        </w:rPr>
        <w:t xml:space="preserve"> para la contratación del servicio o la modificación del contrato.</w:t>
      </w:r>
    </w:p>
    <w:p w14:paraId="79B5FE65" w14:textId="32683572"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Una vez superado el plazo con que cuenta </w:t>
      </w:r>
      <w:r w:rsidR="0032055E">
        <w:rPr>
          <w:rFonts w:ascii="Arial" w:hAnsi="Arial" w:cs="Arial"/>
          <w:sz w:val="18"/>
          <w:szCs w:val="18"/>
        </w:rPr>
        <w:t>Nelson Rojas Araya (</w:t>
      </w:r>
      <w:r w:rsidR="00FA2315" w:rsidRPr="0032055E">
        <w:rPr>
          <w:rFonts w:ascii="Arial" w:hAnsi="Arial" w:cs="Arial"/>
          <w:i/>
          <w:iCs/>
          <w:sz w:val="18"/>
          <w:szCs w:val="18"/>
        </w:rPr>
        <w:t>Servicios Profesionales Osa</w:t>
      </w:r>
      <w:r w:rsidR="0032055E">
        <w:rPr>
          <w:rFonts w:ascii="Arial" w:hAnsi="Arial" w:cs="Arial"/>
          <w:sz w:val="18"/>
          <w:szCs w:val="18"/>
        </w:rPr>
        <w:t>)</w:t>
      </w:r>
      <w:r w:rsidR="001472BB">
        <w:rPr>
          <w:rFonts w:ascii="Arial" w:hAnsi="Arial" w:cs="Arial"/>
          <w:sz w:val="18"/>
          <w:szCs w:val="18"/>
        </w:rPr>
        <w:t xml:space="preserve"> </w:t>
      </w:r>
      <w:r w:rsidRPr="00A64A5F">
        <w:rPr>
          <w:rFonts w:ascii="Arial" w:hAnsi="Arial" w:cs="Arial"/>
          <w:sz w:val="18"/>
          <w:szCs w:val="18"/>
        </w:rPr>
        <w:t>para finiquitar la relación contractual, este no continuará facturando el servicio, por lo que asumirá cualquier cargo posterior. Esto no exonera al cliente</w:t>
      </w:r>
      <w:r w:rsidR="0032055E">
        <w:rPr>
          <w:rFonts w:ascii="Arial" w:hAnsi="Arial" w:cs="Arial"/>
          <w:sz w:val="18"/>
          <w:szCs w:val="18"/>
        </w:rPr>
        <w:t xml:space="preserve"> final</w:t>
      </w:r>
      <w:r w:rsidRPr="00A64A5F">
        <w:rPr>
          <w:rFonts w:ascii="Arial" w:hAnsi="Arial" w:cs="Arial"/>
          <w:sz w:val="18"/>
          <w:szCs w:val="18"/>
        </w:rPr>
        <w:t xml:space="preserve"> de cancelar todas las obligaciones pendientes con </w:t>
      </w:r>
      <w:r w:rsidR="0032055E">
        <w:rPr>
          <w:rFonts w:ascii="Arial" w:hAnsi="Arial" w:cs="Arial"/>
          <w:sz w:val="18"/>
          <w:szCs w:val="18"/>
        </w:rPr>
        <w:t>Nelson Rojas Araya (</w:t>
      </w:r>
      <w:r w:rsidR="00FA2315" w:rsidRPr="0032055E">
        <w:rPr>
          <w:rFonts w:ascii="Arial" w:hAnsi="Arial" w:cs="Arial"/>
          <w:i/>
          <w:iCs/>
          <w:sz w:val="18"/>
          <w:szCs w:val="18"/>
        </w:rPr>
        <w:t>Servicios Profesionales Osa</w:t>
      </w:r>
      <w:r w:rsidR="0032055E">
        <w:rPr>
          <w:rFonts w:ascii="Arial" w:hAnsi="Arial" w:cs="Arial"/>
          <w:sz w:val="18"/>
          <w:szCs w:val="18"/>
        </w:rPr>
        <w:t>)</w:t>
      </w:r>
      <w:r w:rsidRPr="00A64A5F">
        <w:rPr>
          <w:rFonts w:ascii="Arial" w:hAnsi="Arial" w:cs="Arial"/>
          <w:sz w:val="18"/>
          <w:szCs w:val="18"/>
        </w:rPr>
        <w:t>, y en caso de no pago, éste último podrá hacer efectivo el cobro en la vía judicial correspondiente.</w:t>
      </w:r>
    </w:p>
    <w:p w14:paraId="55ED6765" w14:textId="7B069566"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La no devolución de los equipos de </w:t>
      </w:r>
      <w:r w:rsidR="0032055E">
        <w:rPr>
          <w:rFonts w:ascii="Arial" w:hAnsi="Arial" w:cs="Arial"/>
          <w:sz w:val="18"/>
          <w:szCs w:val="18"/>
        </w:rPr>
        <w:t>Nelson Rojas Araya (</w:t>
      </w:r>
      <w:r w:rsidR="00FA2315" w:rsidRPr="0032055E">
        <w:rPr>
          <w:rFonts w:ascii="Arial" w:hAnsi="Arial" w:cs="Arial"/>
          <w:i/>
          <w:iCs/>
          <w:sz w:val="18"/>
          <w:szCs w:val="18"/>
        </w:rPr>
        <w:t>Servicios Profesionales Osa</w:t>
      </w:r>
      <w:r w:rsidR="0032055E">
        <w:rPr>
          <w:rFonts w:ascii="Arial" w:hAnsi="Arial" w:cs="Arial"/>
          <w:sz w:val="18"/>
          <w:szCs w:val="18"/>
        </w:rPr>
        <w:t>)</w:t>
      </w:r>
      <w:r w:rsidRPr="00A64A5F">
        <w:rPr>
          <w:rFonts w:ascii="Arial" w:hAnsi="Arial" w:cs="Arial"/>
          <w:sz w:val="18"/>
          <w:szCs w:val="18"/>
        </w:rPr>
        <w:t xml:space="preserve"> y la existencia de deudas por parte del usuario final, de ninguna forma serán limitantes para la rescisión del contrato. </w:t>
      </w:r>
    </w:p>
    <w:p w14:paraId="0FA46D87" w14:textId="77777777" w:rsidR="00F82E50" w:rsidRPr="00A64A5F" w:rsidRDefault="00F82E50" w:rsidP="003D19B1">
      <w:pPr>
        <w:spacing w:after="0" w:line="240" w:lineRule="auto"/>
        <w:ind w:right="17"/>
        <w:contextualSpacing/>
        <w:jc w:val="both"/>
        <w:rPr>
          <w:rFonts w:ascii="Arial" w:hAnsi="Arial" w:cs="Arial"/>
          <w:b/>
          <w:sz w:val="18"/>
          <w:szCs w:val="18"/>
        </w:rPr>
      </w:pPr>
    </w:p>
    <w:p w14:paraId="15895FB8" w14:textId="40959E5D" w:rsidR="004D112F" w:rsidRPr="00AA452B" w:rsidRDefault="00F82E50" w:rsidP="003D19B1">
      <w:pPr>
        <w:spacing w:after="0" w:line="240" w:lineRule="auto"/>
        <w:ind w:right="17"/>
        <w:contextualSpacing/>
        <w:jc w:val="both"/>
      </w:pPr>
      <w:bookmarkStart w:id="2" w:name="_Hlk227347446"/>
      <w:r w:rsidRPr="00A64A5F">
        <w:rPr>
          <w:rFonts w:ascii="Arial" w:hAnsi="Arial" w:cs="Arial"/>
          <w:b/>
          <w:bCs/>
          <w:sz w:val="18"/>
          <w:szCs w:val="18"/>
        </w:rPr>
        <w:t>Cláusula 23. Devolución de equipos.</w:t>
      </w:r>
      <w:r w:rsidRPr="00A64A5F">
        <w:rPr>
          <w:rFonts w:ascii="Arial" w:hAnsi="Arial" w:cs="Arial"/>
          <w:sz w:val="18"/>
          <w:szCs w:val="18"/>
        </w:rPr>
        <w:t xml:space="preserve"> </w:t>
      </w:r>
      <w:r w:rsidR="004D112F" w:rsidRPr="00A64A5F">
        <w:rPr>
          <w:rFonts w:ascii="Arial" w:hAnsi="Arial" w:cs="Arial"/>
          <w:sz w:val="18"/>
          <w:szCs w:val="18"/>
          <w:lang w:val="es-CR"/>
        </w:rPr>
        <w:t xml:space="preserve">Para la devolución de los equipos, </w:t>
      </w:r>
      <w:r w:rsidR="00FA2315">
        <w:rPr>
          <w:rFonts w:ascii="Arial" w:hAnsi="Arial" w:cs="Arial"/>
          <w:bCs/>
          <w:sz w:val="18"/>
          <w:szCs w:val="18"/>
        </w:rPr>
        <w:t>Nelson Rojas Araya</w:t>
      </w:r>
      <w:r w:rsidR="00FA2315" w:rsidRPr="00A64A5F">
        <w:rPr>
          <w:rFonts w:ascii="Arial" w:hAnsi="Arial" w:cs="Arial"/>
          <w:sz w:val="18"/>
          <w:szCs w:val="18"/>
        </w:rPr>
        <w:t xml:space="preserve"> </w:t>
      </w:r>
      <w:r w:rsidR="00FA2315">
        <w:rPr>
          <w:rFonts w:ascii="Arial" w:hAnsi="Arial" w:cs="Arial"/>
          <w:sz w:val="18"/>
          <w:szCs w:val="18"/>
        </w:rPr>
        <w:t>(</w:t>
      </w:r>
      <w:r w:rsidR="00FA2315" w:rsidRPr="00C92D7B">
        <w:rPr>
          <w:rFonts w:ascii="Arial" w:hAnsi="Arial" w:cs="Arial"/>
          <w:i/>
          <w:iCs/>
          <w:sz w:val="18"/>
          <w:szCs w:val="18"/>
        </w:rPr>
        <w:t>Servicios Profesionales Osa</w:t>
      </w:r>
      <w:r w:rsidR="00FA2315">
        <w:rPr>
          <w:rFonts w:ascii="Arial" w:hAnsi="Arial" w:cs="Arial"/>
          <w:sz w:val="18"/>
          <w:szCs w:val="18"/>
        </w:rPr>
        <w:t>)</w:t>
      </w:r>
      <w:r w:rsidR="004D112F" w:rsidRPr="00A64A5F">
        <w:rPr>
          <w:rFonts w:ascii="Arial" w:hAnsi="Arial" w:cs="Arial"/>
          <w:sz w:val="18"/>
          <w:szCs w:val="18"/>
          <w:lang w:val="es-CR"/>
        </w:rPr>
        <w:t xml:space="preserve"> contar</w:t>
      </w:r>
      <w:r w:rsidR="009157AA" w:rsidRPr="00A64A5F">
        <w:rPr>
          <w:rFonts w:ascii="Arial" w:hAnsi="Arial" w:cs="Arial"/>
          <w:sz w:val="18"/>
          <w:szCs w:val="18"/>
          <w:lang w:val="es-CR"/>
        </w:rPr>
        <w:t>á</w:t>
      </w:r>
      <w:r w:rsidR="004D112F" w:rsidRPr="00A64A5F">
        <w:rPr>
          <w:rFonts w:ascii="Arial" w:hAnsi="Arial" w:cs="Arial"/>
          <w:sz w:val="18"/>
          <w:szCs w:val="18"/>
          <w:lang w:val="es-CR"/>
        </w:rPr>
        <w:t xml:space="preserve"> con las siguientes alternativas: gestión presencial que pueda hacer el usuario final en cualquier centro de Atención al Usuario Final, devolución por parte de un tercero autorizado por el cliente y retiro por parte del operador/proveedor. En este último caso, la información asociados a dicho retiro </w:t>
      </w:r>
      <w:r w:rsidR="003667F8" w:rsidRPr="00A64A5F">
        <w:rPr>
          <w:rFonts w:ascii="Arial" w:hAnsi="Arial" w:cs="Arial"/>
          <w:sz w:val="18"/>
          <w:szCs w:val="18"/>
          <w:lang w:val="es-CR"/>
        </w:rPr>
        <w:t xml:space="preserve">se encuentra </w:t>
      </w:r>
      <w:r w:rsidR="004D112F" w:rsidRPr="00A64A5F">
        <w:rPr>
          <w:rFonts w:ascii="Arial" w:hAnsi="Arial" w:cs="Arial"/>
          <w:sz w:val="18"/>
          <w:szCs w:val="18"/>
          <w:lang w:val="es-CR"/>
        </w:rPr>
        <w:t xml:space="preserve">en el sitio WEB </w:t>
      </w:r>
      <w:hyperlink r:id="rId23" w:history="1">
        <w:r w:rsidR="00AA452B" w:rsidRPr="00DD020A">
          <w:rPr>
            <w:rStyle w:val="Hipervnculo"/>
          </w:rPr>
          <w:t>https://osaprofessionals.com/contacto/</w:t>
        </w:r>
      </w:hyperlink>
      <w:r w:rsidR="00AA452B">
        <w:t xml:space="preserve"> </w:t>
      </w:r>
    </w:p>
    <w:p w14:paraId="1277DA40" w14:textId="71DACFF1" w:rsidR="00F82E50" w:rsidRPr="00A64A5F" w:rsidRDefault="00F82E50" w:rsidP="003D19B1">
      <w:pPr>
        <w:pStyle w:val="Textocomentario"/>
        <w:jc w:val="both"/>
        <w:rPr>
          <w:rFonts w:ascii="Arial" w:hAnsi="Arial" w:cs="Arial"/>
          <w:b/>
          <w:sz w:val="18"/>
          <w:szCs w:val="18"/>
        </w:rPr>
      </w:pPr>
      <w:r w:rsidRPr="00A64A5F">
        <w:rPr>
          <w:rFonts w:ascii="Arial" w:hAnsi="Arial" w:cs="Arial"/>
          <w:sz w:val="18"/>
          <w:szCs w:val="18"/>
        </w:rPr>
        <w:t xml:space="preserve">Si el usuario final no devuelve los equipos </w:t>
      </w:r>
      <w:r w:rsidR="00C92D7B">
        <w:rPr>
          <w:rFonts w:ascii="Arial" w:hAnsi="Arial" w:cs="Arial"/>
          <w:sz w:val="18"/>
          <w:szCs w:val="18"/>
        </w:rPr>
        <w:t>Nelso</w:t>
      </w:r>
      <w:r w:rsidR="00E47B10">
        <w:rPr>
          <w:rFonts w:ascii="Arial" w:hAnsi="Arial" w:cs="Arial"/>
          <w:sz w:val="18"/>
          <w:szCs w:val="18"/>
        </w:rPr>
        <w:t>n Rojas Araya (</w:t>
      </w:r>
      <w:r w:rsidR="00FA2315" w:rsidRPr="00E47B10">
        <w:rPr>
          <w:rFonts w:ascii="Arial" w:hAnsi="Arial" w:cs="Arial"/>
          <w:i/>
          <w:iCs/>
          <w:sz w:val="18"/>
          <w:szCs w:val="18"/>
        </w:rPr>
        <w:t>Servicios Profesionales Osa</w:t>
      </w:r>
      <w:r w:rsidR="00E47B10">
        <w:rPr>
          <w:rFonts w:ascii="Arial" w:hAnsi="Arial" w:cs="Arial"/>
          <w:sz w:val="18"/>
          <w:szCs w:val="18"/>
        </w:rPr>
        <w:t>)</w:t>
      </w:r>
      <w:r w:rsidRPr="00A64A5F">
        <w:rPr>
          <w:rFonts w:ascii="Arial" w:hAnsi="Arial" w:cs="Arial"/>
          <w:sz w:val="18"/>
          <w:szCs w:val="18"/>
        </w:rPr>
        <w:t xml:space="preserve"> podrá realizar el cobro de los costos de reposición publicados en el sitio WEB </w:t>
      </w:r>
      <w:bookmarkEnd w:id="2"/>
      <w:r w:rsidR="00AA452B">
        <w:fldChar w:fldCharType="begin"/>
      </w:r>
      <w:r w:rsidR="00AA452B">
        <w:instrText>HYPERLINK "</w:instrText>
      </w:r>
      <w:r w:rsidR="00AA452B" w:rsidRPr="00AA452B">
        <w:instrText>https://osaprofessionals.com/transparencia/</w:instrText>
      </w:r>
      <w:r w:rsidR="00AA452B">
        <w:instrText>"</w:instrText>
      </w:r>
      <w:r w:rsidR="00AA452B">
        <w:fldChar w:fldCharType="separate"/>
      </w:r>
      <w:r w:rsidR="00AA452B" w:rsidRPr="00DD020A">
        <w:rPr>
          <w:rStyle w:val="Hipervnculo"/>
        </w:rPr>
        <w:t>https://osaprofessionals.com/transparencia/</w:t>
      </w:r>
      <w:r w:rsidR="00AA452B">
        <w:fldChar w:fldCharType="end"/>
      </w:r>
      <w:r w:rsidR="00AA452B">
        <w:t xml:space="preserve"> </w:t>
      </w:r>
    </w:p>
    <w:p w14:paraId="6723B0E2" w14:textId="0CAD4C8D" w:rsidR="00F82E50" w:rsidRPr="00A64A5F" w:rsidRDefault="00F82E50" w:rsidP="003D19B1">
      <w:pPr>
        <w:spacing w:after="0" w:line="240" w:lineRule="auto"/>
        <w:contextualSpacing/>
        <w:jc w:val="both"/>
        <w:rPr>
          <w:rFonts w:ascii="Arial" w:hAnsi="Arial" w:cs="Arial"/>
          <w:b/>
          <w:sz w:val="18"/>
          <w:szCs w:val="18"/>
        </w:rPr>
      </w:pPr>
      <w:r w:rsidRPr="00A64A5F">
        <w:rPr>
          <w:rFonts w:ascii="Arial" w:hAnsi="Arial" w:cs="Arial"/>
          <w:b/>
          <w:bCs/>
          <w:sz w:val="18"/>
          <w:szCs w:val="18"/>
        </w:rPr>
        <w:t xml:space="preserve">Cláusula 24. Interposición de reclamaciones ante </w:t>
      </w:r>
      <w:r w:rsidR="000577A8" w:rsidRPr="000577A8">
        <w:rPr>
          <w:rFonts w:ascii="Arial" w:hAnsi="Arial" w:cs="Arial"/>
          <w:b/>
          <w:sz w:val="18"/>
          <w:szCs w:val="18"/>
        </w:rPr>
        <w:t>Servicios Profesionales Osa</w:t>
      </w:r>
      <w:r w:rsidRPr="00A64A5F">
        <w:rPr>
          <w:rFonts w:ascii="Arial" w:hAnsi="Arial" w:cs="Arial"/>
          <w:b/>
          <w:bCs/>
          <w:sz w:val="18"/>
          <w:szCs w:val="18"/>
        </w:rPr>
        <w:t>.</w:t>
      </w:r>
      <w:r w:rsidRPr="00A64A5F">
        <w:rPr>
          <w:rFonts w:ascii="Arial" w:hAnsi="Arial" w:cs="Arial"/>
          <w:sz w:val="18"/>
          <w:szCs w:val="18"/>
        </w:rPr>
        <w:t xml:space="preserve"> </w:t>
      </w:r>
      <w:r w:rsidRPr="00A64A5F">
        <w:rPr>
          <w:rFonts w:ascii="Arial" w:hAnsi="Arial" w:cs="Arial"/>
          <w:bCs/>
          <w:sz w:val="18"/>
          <w:szCs w:val="18"/>
        </w:rPr>
        <w:t xml:space="preserve">Las reclamaciones deberán presentarse por parte de los clientes, usuarios finales o cualquier persona autorizada en los Centros de Atención al Usuario Final que tenga disponible </w:t>
      </w:r>
      <w:r w:rsidR="000577A8">
        <w:rPr>
          <w:rFonts w:ascii="Arial" w:hAnsi="Arial" w:cs="Arial"/>
          <w:bCs/>
          <w:sz w:val="18"/>
          <w:szCs w:val="18"/>
        </w:rPr>
        <w:t>Nelson Rojas Araya</w:t>
      </w:r>
      <w:r w:rsidR="000577A8" w:rsidRPr="00A64A5F">
        <w:rPr>
          <w:rFonts w:ascii="Arial" w:hAnsi="Arial" w:cs="Arial"/>
          <w:sz w:val="18"/>
          <w:szCs w:val="18"/>
        </w:rPr>
        <w:t xml:space="preserve"> </w:t>
      </w:r>
      <w:r w:rsidR="000577A8">
        <w:rPr>
          <w:rFonts w:ascii="Arial" w:hAnsi="Arial" w:cs="Arial"/>
          <w:sz w:val="18"/>
          <w:szCs w:val="18"/>
        </w:rPr>
        <w:t>(</w:t>
      </w:r>
      <w:r w:rsidR="000577A8" w:rsidRPr="00E47B10">
        <w:rPr>
          <w:rFonts w:ascii="Arial" w:hAnsi="Arial" w:cs="Arial"/>
          <w:i/>
          <w:iCs/>
          <w:sz w:val="18"/>
          <w:szCs w:val="18"/>
        </w:rPr>
        <w:t>Servicios Profesionales Osa</w:t>
      </w:r>
      <w:r w:rsidR="000577A8">
        <w:rPr>
          <w:rFonts w:ascii="Arial" w:hAnsi="Arial" w:cs="Arial"/>
          <w:sz w:val="18"/>
          <w:szCs w:val="18"/>
        </w:rPr>
        <w:t>)</w:t>
      </w:r>
      <w:r w:rsidRPr="00A64A5F">
        <w:rPr>
          <w:rFonts w:ascii="Arial" w:hAnsi="Arial" w:cs="Arial"/>
          <w:bCs/>
          <w:sz w:val="18"/>
          <w:szCs w:val="18"/>
        </w:rPr>
        <w:t xml:space="preserve"> que brinde el servicio directamente, los cuales son de </w:t>
      </w:r>
      <w:r w:rsidRPr="00A64A5F">
        <w:rPr>
          <w:rFonts w:ascii="Arial" w:hAnsi="Arial" w:cs="Arial"/>
          <w:sz w:val="18"/>
          <w:szCs w:val="18"/>
        </w:rPr>
        <w:t xml:space="preserve">carácter gratuito para el usuario final. </w:t>
      </w:r>
      <w:r w:rsidR="000577A8">
        <w:rPr>
          <w:rFonts w:ascii="Arial" w:hAnsi="Arial" w:cs="Arial"/>
          <w:bCs/>
          <w:sz w:val="18"/>
          <w:szCs w:val="18"/>
        </w:rPr>
        <w:t>Nelson Rojas Araya</w:t>
      </w:r>
      <w:r w:rsidR="000577A8" w:rsidRPr="00A64A5F">
        <w:rPr>
          <w:rFonts w:ascii="Arial" w:hAnsi="Arial" w:cs="Arial"/>
          <w:sz w:val="18"/>
          <w:szCs w:val="18"/>
        </w:rPr>
        <w:t xml:space="preserve"> </w:t>
      </w:r>
      <w:r w:rsidR="000577A8">
        <w:rPr>
          <w:rFonts w:ascii="Arial" w:hAnsi="Arial" w:cs="Arial"/>
          <w:sz w:val="18"/>
          <w:szCs w:val="18"/>
        </w:rPr>
        <w:t>(Servicios Profesionales Osa)</w:t>
      </w:r>
      <w:r w:rsidRPr="00A64A5F">
        <w:rPr>
          <w:rFonts w:ascii="Arial" w:hAnsi="Arial" w:cs="Arial"/>
          <w:bCs/>
          <w:sz w:val="18"/>
          <w:szCs w:val="18"/>
        </w:rPr>
        <w:t xml:space="preserve"> contará con los mecanismos que permitan que personal capacitado y disponible brinde asistencia de forma presencial o remota a los usuarios finales con discapacidad que accedan a los Centros de Atención al Usuario Final.</w:t>
      </w:r>
    </w:p>
    <w:p w14:paraId="6743B0A4" w14:textId="4335633E" w:rsidR="00A916DC" w:rsidRPr="00A64A5F" w:rsidRDefault="00F82E50" w:rsidP="003D19B1">
      <w:pPr>
        <w:spacing w:after="0" w:line="240" w:lineRule="auto"/>
        <w:contextualSpacing/>
        <w:jc w:val="both"/>
        <w:rPr>
          <w:rFonts w:ascii="Arial" w:hAnsi="Arial" w:cs="Arial"/>
          <w:sz w:val="18"/>
          <w:szCs w:val="18"/>
        </w:rPr>
      </w:pPr>
      <w:r w:rsidRPr="00A64A5F">
        <w:rPr>
          <w:rFonts w:ascii="Arial" w:hAnsi="Arial" w:cs="Arial"/>
          <w:sz w:val="18"/>
          <w:szCs w:val="18"/>
        </w:rPr>
        <w:t xml:space="preserve">Para cada gestión, </w:t>
      </w:r>
      <w:r w:rsidR="000577A8">
        <w:rPr>
          <w:rFonts w:ascii="Arial" w:hAnsi="Arial" w:cs="Arial"/>
          <w:bCs/>
          <w:sz w:val="18"/>
          <w:szCs w:val="18"/>
        </w:rPr>
        <w:t>Nelson Rojas Araya</w:t>
      </w:r>
      <w:r w:rsidR="000577A8" w:rsidRPr="00A64A5F">
        <w:rPr>
          <w:rFonts w:ascii="Arial" w:hAnsi="Arial" w:cs="Arial"/>
          <w:sz w:val="18"/>
          <w:szCs w:val="18"/>
        </w:rPr>
        <w:t xml:space="preserve"> </w:t>
      </w:r>
      <w:r w:rsidR="000577A8">
        <w:rPr>
          <w:rFonts w:ascii="Arial" w:hAnsi="Arial" w:cs="Arial"/>
          <w:sz w:val="18"/>
          <w:szCs w:val="18"/>
        </w:rPr>
        <w:t>(S</w:t>
      </w:r>
      <w:r w:rsidR="000577A8" w:rsidRPr="001157B4">
        <w:rPr>
          <w:rFonts w:ascii="Arial" w:hAnsi="Arial" w:cs="Arial"/>
          <w:i/>
          <w:iCs/>
          <w:sz w:val="18"/>
          <w:szCs w:val="18"/>
        </w:rPr>
        <w:t>ervicios Profesionales Osa</w:t>
      </w:r>
      <w:r w:rsidR="000577A8">
        <w:rPr>
          <w:rFonts w:ascii="Arial" w:hAnsi="Arial" w:cs="Arial"/>
          <w:sz w:val="18"/>
          <w:szCs w:val="18"/>
        </w:rPr>
        <w:t>)</w:t>
      </w:r>
      <w:r w:rsidRPr="00A64A5F">
        <w:rPr>
          <w:rFonts w:ascii="Arial" w:hAnsi="Arial" w:cs="Arial"/>
          <w:sz w:val="18"/>
          <w:szCs w:val="18"/>
        </w:rPr>
        <w:t xml:space="preserve"> deberá brindarle al usuario final, el número consecutivo de referencia de su reclamación. La presentación de las reclamaciones no requiere la elaboración de un documento formal ni intervención de abogado, y pueden ser presentadas por cualquier medio de gestión habilitado. </w:t>
      </w:r>
      <w:r w:rsidR="000577A8">
        <w:rPr>
          <w:rFonts w:ascii="Arial" w:hAnsi="Arial" w:cs="Arial"/>
          <w:bCs/>
          <w:sz w:val="18"/>
          <w:szCs w:val="18"/>
        </w:rPr>
        <w:t>Nelso</w:t>
      </w:r>
      <w:r w:rsidR="001157B4">
        <w:rPr>
          <w:rFonts w:ascii="Arial" w:hAnsi="Arial" w:cs="Arial"/>
          <w:bCs/>
          <w:sz w:val="18"/>
          <w:szCs w:val="18"/>
        </w:rPr>
        <w:t>n</w:t>
      </w:r>
      <w:r w:rsidR="000577A8">
        <w:rPr>
          <w:rFonts w:ascii="Arial" w:hAnsi="Arial" w:cs="Arial"/>
          <w:bCs/>
          <w:sz w:val="18"/>
          <w:szCs w:val="18"/>
        </w:rPr>
        <w:t xml:space="preserve"> Rojas Araya</w:t>
      </w:r>
      <w:r w:rsidR="000577A8" w:rsidRPr="00A64A5F">
        <w:rPr>
          <w:rFonts w:ascii="Arial" w:hAnsi="Arial" w:cs="Arial"/>
          <w:sz w:val="18"/>
          <w:szCs w:val="18"/>
        </w:rPr>
        <w:t xml:space="preserve"> </w:t>
      </w:r>
      <w:r w:rsidR="000577A8">
        <w:rPr>
          <w:rFonts w:ascii="Arial" w:hAnsi="Arial" w:cs="Arial"/>
          <w:sz w:val="18"/>
          <w:szCs w:val="18"/>
        </w:rPr>
        <w:t>(</w:t>
      </w:r>
      <w:r w:rsidR="000577A8" w:rsidRPr="001157B4">
        <w:rPr>
          <w:rFonts w:ascii="Arial" w:hAnsi="Arial" w:cs="Arial"/>
          <w:i/>
          <w:iCs/>
          <w:sz w:val="18"/>
          <w:szCs w:val="18"/>
        </w:rPr>
        <w:t>Servicios Profesionales Osa</w:t>
      </w:r>
      <w:r w:rsidR="000577A8">
        <w:rPr>
          <w:rFonts w:ascii="Arial" w:hAnsi="Arial" w:cs="Arial"/>
          <w:sz w:val="18"/>
          <w:szCs w:val="18"/>
        </w:rPr>
        <w:t>)</w:t>
      </w:r>
      <w:r w:rsidRPr="00A64A5F">
        <w:rPr>
          <w:rFonts w:ascii="Arial" w:hAnsi="Arial" w:cs="Arial"/>
          <w:sz w:val="18"/>
          <w:szCs w:val="18"/>
        </w:rPr>
        <w:t xml:space="preserve"> atenderá, resolver</w:t>
      </w:r>
      <w:r w:rsidR="000577A8">
        <w:rPr>
          <w:rFonts w:ascii="Arial" w:hAnsi="Arial" w:cs="Arial"/>
          <w:sz w:val="18"/>
          <w:szCs w:val="18"/>
        </w:rPr>
        <w:t>á</w:t>
      </w:r>
      <w:r w:rsidRPr="00A64A5F">
        <w:rPr>
          <w:rFonts w:ascii="Arial" w:hAnsi="Arial" w:cs="Arial"/>
          <w:sz w:val="18"/>
          <w:szCs w:val="18"/>
        </w:rPr>
        <w:t xml:space="preserve"> y brindar</w:t>
      </w:r>
      <w:r w:rsidR="000577A8">
        <w:rPr>
          <w:rFonts w:ascii="Arial" w:hAnsi="Arial" w:cs="Arial"/>
          <w:sz w:val="18"/>
          <w:szCs w:val="18"/>
        </w:rPr>
        <w:t>á</w:t>
      </w:r>
      <w:r w:rsidRPr="00A64A5F">
        <w:rPr>
          <w:rFonts w:ascii="Arial" w:hAnsi="Arial" w:cs="Arial"/>
          <w:sz w:val="18"/>
          <w:szCs w:val="18"/>
        </w:rPr>
        <w:t xml:space="preserve"> respuesta efectiva y razonada, en un plazo máximo de diez (10) días naturales a partir de su presentación.</w:t>
      </w:r>
    </w:p>
    <w:p w14:paraId="47D1776E" w14:textId="77777777" w:rsidR="00A916DC" w:rsidRPr="00A64A5F" w:rsidRDefault="00A916DC" w:rsidP="003D19B1">
      <w:pPr>
        <w:spacing w:after="0" w:line="240" w:lineRule="auto"/>
        <w:contextualSpacing/>
        <w:jc w:val="both"/>
        <w:rPr>
          <w:rFonts w:ascii="Arial" w:hAnsi="Arial" w:cs="Arial"/>
          <w:sz w:val="18"/>
          <w:szCs w:val="18"/>
        </w:rPr>
      </w:pPr>
    </w:p>
    <w:p w14:paraId="0465881E" w14:textId="77777777" w:rsidR="00F82E50" w:rsidRPr="00A64A5F" w:rsidRDefault="00F82E50" w:rsidP="003D19B1">
      <w:pPr>
        <w:spacing w:after="0" w:line="240" w:lineRule="auto"/>
        <w:contextualSpacing/>
        <w:jc w:val="both"/>
        <w:rPr>
          <w:rFonts w:ascii="Arial" w:hAnsi="Arial" w:cs="Arial"/>
          <w:b/>
          <w:sz w:val="18"/>
          <w:szCs w:val="18"/>
        </w:rPr>
      </w:pPr>
      <w:r w:rsidRPr="00A64A5F">
        <w:rPr>
          <w:rFonts w:ascii="Arial" w:hAnsi="Arial" w:cs="Arial"/>
          <w:b/>
          <w:bCs/>
          <w:sz w:val="18"/>
          <w:szCs w:val="18"/>
        </w:rPr>
        <w:lastRenderedPageBreak/>
        <w:t xml:space="preserve">Cláusula 25. Procedimiento de intervención de la </w:t>
      </w:r>
      <w:proofErr w:type="spellStart"/>
      <w:r w:rsidRPr="00A64A5F">
        <w:rPr>
          <w:rFonts w:ascii="Arial" w:hAnsi="Arial" w:cs="Arial"/>
          <w:b/>
          <w:bCs/>
          <w:sz w:val="18"/>
          <w:szCs w:val="18"/>
        </w:rPr>
        <w:t>Sutel</w:t>
      </w:r>
      <w:proofErr w:type="spellEnd"/>
      <w:r w:rsidRPr="00A64A5F">
        <w:rPr>
          <w:rFonts w:ascii="Arial" w:hAnsi="Arial" w:cs="Arial"/>
          <w:b/>
          <w:bCs/>
          <w:sz w:val="18"/>
          <w:szCs w:val="18"/>
        </w:rPr>
        <w:t>.</w:t>
      </w:r>
      <w:r w:rsidRPr="00A64A5F">
        <w:rPr>
          <w:rFonts w:ascii="Arial" w:hAnsi="Arial" w:cs="Arial"/>
          <w:sz w:val="18"/>
          <w:szCs w:val="18"/>
        </w:rPr>
        <w:t xml:space="preserve"> En caso de resolución negativa o insuficiente o la ausencia de resolución por parte del operador/proveedor, el usuario final podrá acudir a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cuya atención será conforme a la normativa vigente. Las reclamaciones que se presenten ante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no están sujetas a formalidades ni requieren autenticación de la firma del reclamante, por lo que podrán plantearse personalmente o por cualquier medio de comunicación escrita, según lo publicado en el sitio WEB de la </w:t>
      </w:r>
      <w:proofErr w:type="spellStart"/>
      <w:r w:rsidRPr="00A64A5F">
        <w:rPr>
          <w:rFonts w:ascii="Arial" w:hAnsi="Arial" w:cs="Arial"/>
          <w:sz w:val="18"/>
          <w:szCs w:val="18"/>
        </w:rPr>
        <w:t>Sutel</w:t>
      </w:r>
      <w:proofErr w:type="spellEnd"/>
      <w:r w:rsidRPr="00A64A5F">
        <w:rPr>
          <w:rFonts w:ascii="Arial" w:hAnsi="Arial" w:cs="Arial"/>
          <w:sz w:val="18"/>
          <w:szCs w:val="18"/>
        </w:rPr>
        <w:t>. No obstante, debe cumplirse con los requisitos mínimos exigidos en la normativa.</w:t>
      </w:r>
    </w:p>
    <w:p w14:paraId="4623AA1C" w14:textId="77777777" w:rsidR="00F82E50" w:rsidRPr="00A64A5F" w:rsidRDefault="00F82E50" w:rsidP="003D19B1">
      <w:pPr>
        <w:spacing w:after="0" w:line="240" w:lineRule="auto"/>
        <w:ind w:right="17"/>
        <w:contextualSpacing/>
        <w:jc w:val="both"/>
        <w:rPr>
          <w:rFonts w:ascii="Arial" w:hAnsi="Arial" w:cs="Arial"/>
          <w:color w:val="000000"/>
          <w:sz w:val="18"/>
          <w:szCs w:val="18"/>
          <w:lang w:val="es-ES_tradnl"/>
        </w:rPr>
      </w:pPr>
    </w:p>
    <w:p w14:paraId="6141CB63" w14:textId="77777777"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b/>
          <w:bCs/>
          <w:color w:val="000000"/>
          <w:sz w:val="18"/>
          <w:szCs w:val="18"/>
          <w:lang w:val="es-ES_tradnl"/>
        </w:rPr>
        <w:t>Cláusula 26. Caducidad de la acción para reclamar.</w:t>
      </w:r>
      <w:r w:rsidRPr="00A64A5F">
        <w:rPr>
          <w:rFonts w:ascii="Arial" w:hAnsi="Arial" w:cs="Arial"/>
          <w:color w:val="000000"/>
          <w:sz w:val="18"/>
          <w:szCs w:val="18"/>
          <w:lang w:val="es-ES_tradnl"/>
        </w:rPr>
        <w:t xml:space="preserve"> </w:t>
      </w:r>
      <w:r w:rsidRPr="00A64A5F">
        <w:rPr>
          <w:rFonts w:ascii="Arial" w:hAnsi="Arial" w:cs="Arial"/>
          <w:sz w:val="18"/>
          <w:szCs w:val="18"/>
        </w:rPr>
        <w:t xml:space="preserve">La acción para reclamar ante el operador y la </w:t>
      </w:r>
      <w:proofErr w:type="spellStart"/>
      <w:r w:rsidRPr="00A64A5F">
        <w:rPr>
          <w:rFonts w:ascii="Arial" w:hAnsi="Arial" w:cs="Arial"/>
          <w:sz w:val="18"/>
          <w:szCs w:val="18"/>
        </w:rPr>
        <w:t>Sutel</w:t>
      </w:r>
      <w:proofErr w:type="spellEnd"/>
      <w:r w:rsidRPr="00A64A5F">
        <w:rPr>
          <w:rFonts w:ascii="Arial" w:hAnsi="Arial" w:cs="Arial"/>
          <w:sz w:val="18"/>
          <w:szCs w:val="18"/>
        </w:rPr>
        <w:t xml:space="preserve"> caducará en un plazo de dos (2) meses, contados a partir del acaecimiento de la falta o desde que esta se conoció, salvo para los hechos continuados, en cuyo caso, comenzará a correr a partir del último hecho. </w:t>
      </w:r>
    </w:p>
    <w:p w14:paraId="77340A0E" w14:textId="77777777" w:rsidR="00F82E50" w:rsidRPr="00A64A5F" w:rsidRDefault="00F82E50" w:rsidP="003D19B1">
      <w:pPr>
        <w:spacing w:after="0" w:line="240" w:lineRule="auto"/>
        <w:ind w:right="17"/>
        <w:contextualSpacing/>
        <w:jc w:val="both"/>
        <w:rPr>
          <w:rFonts w:ascii="Arial" w:hAnsi="Arial" w:cs="Arial"/>
          <w:color w:val="000000"/>
          <w:sz w:val="18"/>
          <w:szCs w:val="18"/>
          <w:lang w:val="es-ES_tradnl"/>
        </w:rPr>
      </w:pPr>
    </w:p>
    <w:p w14:paraId="2272A290" w14:textId="3CA255C8" w:rsidR="00F82E50" w:rsidRPr="00A64A5F" w:rsidRDefault="00F82E50" w:rsidP="003D19B1">
      <w:pPr>
        <w:jc w:val="both"/>
        <w:rPr>
          <w:rFonts w:ascii="Arial" w:hAnsi="Arial" w:cs="Arial"/>
          <w:b/>
          <w:bCs/>
          <w:sz w:val="18"/>
          <w:szCs w:val="18"/>
        </w:rPr>
      </w:pPr>
      <w:r w:rsidRPr="00A64A5F">
        <w:rPr>
          <w:rFonts w:ascii="Arial" w:hAnsi="Arial" w:cs="Arial"/>
          <w:b/>
          <w:bCs/>
          <w:sz w:val="18"/>
          <w:szCs w:val="18"/>
        </w:rPr>
        <w:t>Cláusula 27. Tratamiento de datos personales.</w:t>
      </w:r>
      <w:r w:rsidRPr="00A64A5F">
        <w:rPr>
          <w:rFonts w:ascii="Arial" w:hAnsi="Arial" w:cs="Arial"/>
          <w:sz w:val="18"/>
          <w:szCs w:val="18"/>
        </w:rPr>
        <w:t xml:space="preserve">  </w:t>
      </w:r>
      <w:r w:rsidR="002F7E0F">
        <w:rPr>
          <w:rFonts w:ascii="Arial" w:hAnsi="Arial" w:cs="Arial"/>
          <w:bCs/>
          <w:sz w:val="18"/>
          <w:szCs w:val="18"/>
        </w:rPr>
        <w:t>Nelson Rojas Araya</w:t>
      </w:r>
      <w:r w:rsidR="002F7E0F" w:rsidRPr="00A64A5F">
        <w:rPr>
          <w:rFonts w:ascii="Arial" w:hAnsi="Arial" w:cs="Arial"/>
          <w:sz w:val="18"/>
          <w:szCs w:val="18"/>
        </w:rPr>
        <w:t xml:space="preserve"> </w:t>
      </w:r>
      <w:r w:rsidR="002F7E0F">
        <w:rPr>
          <w:rFonts w:ascii="Arial" w:hAnsi="Arial" w:cs="Arial"/>
          <w:sz w:val="18"/>
          <w:szCs w:val="18"/>
        </w:rPr>
        <w:t>(</w:t>
      </w:r>
      <w:r w:rsidR="002F7E0F" w:rsidRPr="001157B4">
        <w:rPr>
          <w:rFonts w:ascii="Arial" w:hAnsi="Arial" w:cs="Arial"/>
          <w:i/>
          <w:iCs/>
          <w:sz w:val="18"/>
          <w:szCs w:val="18"/>
        </w:rPr>
        <w:t>Servicios Profesionales Osa</w:t>
      </w:r>
      <w:r w:rsidR="002F7E0F">
        <w:rPr>
          <w:rFonts w:ascii="Arial" w:hAnsi="Arial" w:cs="Arial"/>
          <w:sz w:val="18"/>
          <w:szCs w:val="18"/>
        </w:rPr>
        <w:t>)</w:t>
      </w:r>
      <w:r w:rsidRPr="00A64A5F">
        <w:rPr>
          <w:rFonts w:ascii="Arial" w:hAnsi="Arial" w:cs="Arial"/>
          <w:bCs/>
          <w:sz w:val="18"/>
          <w:szCs w:val="18"/>
        </w:rPr>
        <w:t xml:space="preserve"> manifiesta que los datos de sus usuarios finales no serán compartidos y serán resguardados en la base de datos de clientes de </w:t>
      </w:r>
      <w:r w:rsidR="002F7E0F">
        <w:rPr>
          <w:rFonts w:ascii="Arial" w:hAnsi="Arial" w:cs="Arial"/>
          <w:bCs/>
          <w:sz w:val="18"/>
          <w:szCs w:val="18"/>
        </w:rPr>
        <w:t>Nelson Rojas Araya</w:t>
      </w:r>
      <w:r w:rsidR="002F7E0F" w:rsidRPr="00A64A5F">
        <w:rPr>
          <w:rFonts w:ascii="Arial" w:hAnsi="Arial" w:cs="Arial"/>
          <w:sz w:val="18"/>
          <w:szCs w:val="18"/>
        </w:rPr>
        <w:t xml:space="preserve"> </w:t>
      </w:r>
      <w:r w:rsidR="002F7E0F">
        <w:rPr>
          <w:rFonts w:ascii="Arial" w:hAnsi="Arial" w:cs="Arial"/>
          <w:sz w:val="18"/>
          <w:szCs w:val="18"/>
        </w:rPr>
        <w:t>(</w:t>
      </w:r>
      <w:r w:rsidR="002F7E0F" w:rsidRPr="001157B4">
        <w:rPr>
          <w:rFonts w:ascii="Arial" w:hAnsi="Arial" w:cs="Arial"/>
          <w:i/>
          <w:iCs/>
          <w:sz w:val="18"/>
          <w:szCs w:val="18"/>
        </w:rPr>
        <w:t>Servicios Profesionales Osa</w:t>
      </w:r>
      <w:r w:rsidR="002F7E0F">
        <w:rPr>
          <w:rFonts w:ascii="Arial" w:hAnsi="Arial" w:cs="Arial"/>
          <w:sz w:val="18"/>
          <w:szCs w:val="18"/>
        </w:rPr>
        <w:t>)</w:t>
      </w:r>
      <w:r w:rsidRPr="00A64A5F">
        <w:rPr>
          <w:rFonts w:ascii="Arial" w:hAnsi="Arial" w:cs="Arial"/>
          <w:bCs/>
          <w:sz w:val="18"/>
          <w:szCs w:val="18"/>
        </w:rPr>
        <w:t xml:space="preserve">. Salvo aquellas excepciones dictadas por las leyes y procedimientos Legales de la Republica de Costa Rica. </w:t>
      </w:r>
    </w:p>
    <w:p w14:paraId="28A1BB06" w14:textId="278564C5" w:rsidR="00F82E50" w:rsidRPr="00A64A5F" w:rsidRDefault="00F82E50" w:rsidP="003D19B1">
      <w:pPr>
        <w:jc w:val="both"/>
        <w:rPr>
          <w:rFonts w:ascii="Arial" w:hAnsi="Arial" w:cs="Arial"/>
          <w:b/>
          <w:bCs/>
          <w:i/>
          <w:sz w:val="18"/>
          <w:szCs w:val="18"/>
        </w:rPr>
      </w:pPr>
      <w:r w:rsidRPr="00A64A5F">
        <w:rPr>
          <w:rFonts w:ascii="Arial" w:hAnsi="Arial" w:cs="Arial"/>
          <w:b/>
          <w:bCs/>
          <w:sz w:val="18"/>
          <w:szCs w:val="18"/>
        </w:rPr>
        <w:t>Cláusula 28. Cesión del contrato.</w:t>
      </w:r>
      <w:r w:rsidRPr="00A64A5F">
        <w:rPr>
          <w:rFonts w:ascii="Arial" w:hAnsi="Arial" w:cs="Arial"/>
          <w:sz w:val="18"/>
          <w:szCs w:val="18"/>
        </w:rPr>
        <w:t xml:space="preserve"> </w:t>
      </w:r>
      <w:r w:rsidRPr="00A64A5F">
        <w:rPr>
          <w:rFonts w:ascii="Arial" w:hAnsi="Arial" w:cs="Arial"/>
          <w:bCs/>
          <w:sz w:val="18"/>
          <w:szCs w:val="18"/>
        </w:rPr>
        <w:t xml:space="preserve">Este contrato no </w:t>
      </w:r>
      <w:r w:rsidR="00B50850" w:rsidRPr="00A64A5F">
        <w:rPr>
          <w:rFonts w:ascii="Arial" w:hAnsi="Arial" w:cs="Arial"/>
          <w:bCs/>
          <w:sz w:val="18"/>
          <w:szCs w:val="18"/>
        </w:rPr>
        <w:t xml:space="preserve">puede </w:t>
      </w:r>
      <w:r w:rsidR="00324C2E" w:rsidRPr="00A64A5F">
        <w:rPr>
          <w:rFonts w:ascii="Arial" w:hAnsi="Arial" w:cs="Arial"/>
          <w:bCs/>
          <w:sz w:val="18"/>
          <w:szCs w:val="18"/>
        </w:rPr>
        <w:t>c</w:t>
      </w:r>
      <w:r w:rsidR="00B50850" w:rsidRPr="00A64A5F">
        <w:rPr>
          <w:rFonts w:ascii="Arial" w:hAnsi="Arial" w:cs="Arial"/>
          <w:bCs/>
          <w:sz w:val="18"/>
          <w:szCs w:val="18"/>
        </w:rPr>
        <w:t>e</w:t>
      </w:r>
      <w:r w:rsidR="00324C2E" w:rsidRPr="00A64A5F">
        <w:rPr>
          <w:rFonts w:ascii="Arial" w:hAnsi="Arial" w:cs="Arial"/>
          <w:bCs/>
          <w:sz w:val="18"/>
          <w:szCs w:val="18"/>
        </w:rPr>
        <w:t>derse</w:t>
      </w:r>
      <w:r w:rsidRPr="00A64A5F">
        <w:rPr>
          <w:rFonts w:ascii="Arial" w:hAnsi="Arial" w:cs="Arial"/>
          <w:bCs/>
          <w:color w:val="4472C4"/>
          <w:sz w:val="18"/>
          <w:szCs w:val="18"/>
        </w:rPr>
        <w:t>.</w:t>
      </w:r>
      <w:r w:rsidRPr="00A64A5F">
        <w:rPr>
          <w:rFonts w:ascii="Arial" w:hAnsi="Arial" w:cs="Arial"/>
          <w:bCs/>
          <w:sz w:val="18"/>
          <w:szCs w:val="18"/>
        </w:rPr>
        <w:t xml:space="preserve"> </w:t>
      </w:r>
    </w:p>
    <w:p w14:paraId="4C3848C1" w14:textId="116C9715" w:rsidR="00F82E50" w:rsidRPr="00A64A5F" w:rsidRDefault="00F82E50" w:rsidP="003D19B1">
      <w:pPr>
        <w:spacing w:after="0" w:line="240" w:lineRule="auto"/>
        <w:contextualSpacing/>
        <w:jc w:val="both"/>
        <w:rPr>
          <w:rFonts w:ascii="Arial" w:hAnsi="Arial" w:cs="Arial"/>
          <w:sz w:val="18"/>
          <w:szCs w:val="18"/>
        </w:rPr>
      </w:pPr>
      <w:r w:rsidRPr="002F7E0F">
        <w:rPr>
          <w:rFonts w:ascii="Arial" w:hAnsi="Arial" w:cs="Arial"/>
          <w:b/>
          <w:bCs/>
          <w:sz w:val="18"/>
          <w:szCs w:val="18"/>
        </w:rPr>
        <w:t>Cláusula 29.</w:t>
      </w:r>
      <w:r w:rsidRPr="00A64A5F">
        <w:rPr>
          <w:rFonts w:ascii="Arial" w:hAnsi="Arial" w:cs="Arial"/>
          <w:sz w:val="18"/>
          <w:szCs w:val="18"/>
        </w:rPr>
        <w:t xml:space="preserve"> </w:t>
      </w:r>
      <w:r w:rsidRPr="001157B4">
        <w:rPr>
          <w:rFonts w:ascii="Arial" w:hAnsi="Arial" w:cs="Arial"/>
          <w:b/>
          <w:bCs/>
          <w:sz w:val="18"/>
          <w:szCs w:val="18"/>
        </w:rPr>
        <w:t>Canales de atención</w:t>
      </w:r>
      <w:r w:rsidRPr="00A64A5F">
        <w:rPr>
          <w:rFonts w:ascii="Arial" w:hAnsi="Arial" w:cs="Arial"/>
          <w:sz w:val="18"/>
          <w:szCs w:val="18"/>
        </w:rPr>
        <w:t xml:space="preserve">. El usuario final de los servicios de telecomunicaciones podrá contactar a </w:t>
      </w:r>
      <w:r w:rsidR="002F7E0F">
        <w:rPr>
          <w:rFonts w:ascii="Arial" w:hAnsi="Arial" w:cs="Arial"/>
          <w:bCs/>
          <w:sz w:val="18"/>
          <w:szCs w:val="18"/>
        </w:rPr>
        <w:t>Nelson Rojas Araya</w:t>
      </w:r>
      <w:r w:rsidR="002F7E0F" w:rsidRPr="00A64A5F">
        <w:rPr>
          <w:rFonts w:ascii="Arial" w:hAnsi="Arial" w:cs="Arial"/>
          <w:sz w:val="18"/>
          <w:szCs w:val="18"/>
        </w:rPr>
        <w:t xml:space="preserve"> </w:t>
      </w:r>
      <w:r w:rsidR="002F7E0F">
        <w:rPr>
          <w:rFonts w:ascii="Arial" w:hAnsi="Arial" w:cs="Arial"/>
          <w:sz w:val="18"/>
          <w:szCs w:val="18"/>
        </w:rPr>
        <w:t>(</w:t>
      </w:r>
      <w:r w:rsidR="002F7E0F" w:rsidRPr="001157B4">
        <w:rPr>
          <w:rFonts w:ascii="Arial" w:hAnsi="Arial" w:cs="Arial"/>
          <w:i/>
          <w:iCs/>
          <w:sz w:val="18"/>
          <w:szCs w:val="18"/>
        </w:rPr>
        <w:t>Servicios Profesionales Osa</w:t>
      </w:r>
      <w:r w:rsidR="002F7E0F">
        <w:rPr>
          <w:rFonts w:ascii="Arial" w:hAnsi="Arial" w:cs="Arial"/>
          <w:sz w:val="18"/>
          <w:szCs w:val="18"/>
        </w:rPr>
        <w:t>)</w:t>
      </w:r>
      <w:r w:rsidRPr="00A64A5F">
        <w:rPr>
          <w:rFonts w:ascii="Arial" w:hAnsi="Arial" w:cs="Arial"/>
          <w:sz w:val="18"/>
          <w:szCs w:val="18"/>
        </w:rPr>
        <w:t xml:space="preserve">, mediante el Centro de Atención al Usuario Final señalado en la carátula del contrato. </w:t>
      </w:r>
    </w:p>
    <w:p w14:paraId="565CD1AF" w14:textId="77777777" w:rsidR="00256733" w:rsidRPr="00A64A5F" w:rsidRDefault="00256733" w:rsidP="003D19B1">
      <w:pPr>
        <w:spacing w:after="0" w:line="240" w:lineRule="auto"/>
        <w:contextualSpacing/>
        <w:jc w:val="both"/>
        <w:rPr>
          <w:rFonts w:ascii="Arial" w:hAnsi="Arial" w:cs="Arial"/>
          <w:sz w:val="18"/>
          <w:szCs w:val="18"/>
        </w:rPr>
      </w:pPr>
    </w:p>
    <w:p w14:paraId="311C2AF5" w14:textId="06B794A9" w:rsidR="00F43C1B" w:rsidRPr="00A64A5F" w:rsidRDefault="00F43C1B" w:rsidP="003D19B1">
      <w:pPr>
        <w:pStyle w:val="Textocomentario"/>
        <w:jc w:val="both"/>
        <w:rPr>
          <w:rFonts w:ascii="Arial" w:hAnsi="Arial" w:cs="Arial"/>
          <w:sz w:val="18"/>
          <w:szCs w:val="18"/>
        </w:rPr>
      </w:pPr>
      <w:r w:rsidRPr="00A64A5F">
        <w:rPr>
          <w:rFonts w:ascii="Arial" w:hAnsi="Arial" w:cs="Arial"/>
          <w:b/>
          <w:bCs/>
          <w:sz w:val="18"/>
          <w:szCs w:val="18"/>
          <w:lang w:val="es-CR"/>
        </w:rPr>
        <w:t>Cláusula 3</w:t>
      </w:r>
      <w:r w:rsidR="00EC069E" w:rsidRPr="00A64A5F">
        <w:rPr>
          <w:rFonts w:ascii="Arial" w:hAnsi="Arial" w:cs="Arial"/>
          <w:b/>
          <w:bCs/>
          <w:sz w:val="18"/>
          <w:szCs w:val="18"/>
          <w:lang w:val="es-CR"/>
        </w:rPr>
        <w:t>0</w:t>
      </w:r>
      <w:r w:rsidRPr="00A64A5F">
        <w:rPr>
          <w:rFonts w:ascii="Arial" w:hAnsi="Arial" w:cs="Arial"/>
          <w:b/>
          <w:bCs/>
          <w:sz w:val="18"/>
          <w:szCs w:val="18"/>
          <w:lang w:val="es-CR"/>
        </w:rPr>
        <w:t>. Depósito de garantía.</w:t>
      </w:r>
      <w:r w:rsidRPr="00A64A5F">
        <w:rPr>
          <w:rFonts w:ascii="Arial" w:hAnsi="Arial" w:cs="Arial"/>
          <w:sz w:val="18"/>
          <w:szCs w:val="18"/>
          <w:lang w:val="es-CR"/>
        </w:rPr>
        <w:t xml:space="preserve"> </w:t>
      </w:r>
      <w:r w:rsidR="001157B4">
        <w:rPr>
          <w:rFonts w:ascii="Arial" w:hAnsi="Arial" w:cs="Arial"/>
          <w:sz w:val="18"/>
          <w:szCs w:val="18"/>
          <w:lang w:val="es-CR"/>
        </w:rPr>
        <w:t>Nelson Rojas Araya (</w:t>
      </w:r>
      <w:r w:rsidR="002F7E0F" w:rsidRPr="001157B4">
        <w:rPr>
          <w:rFonts w:ascii="Arial" w:hAnsi="Arial" w:cs="Arial"/>
          <w:i/>
          <w:iCs/>
          <w:sz w:val="18"/>
          <w:szCs w:val="18"/>
        </w:rPr>
        <w:t>Servicios Profesionales Osa</w:t>
      </w:r>
      <w:r w:rsidR="001157B4">
        <w:rPr>
          <w:rFonts w:ascii="Arial" w:hAnsi="Arial" w:cs="Arial"/>
          <w:sz w:val="18"/>
          <w:szCs w:val="18"/>
        </w:rPr>
        <w:t>)</w:t>
      </w:r>
      <w:r w:rsidRPr="00A64A5F">
        <w:rPr>
          <w:rFonts w:ascii="Arial" w:hAnsi="Arial" w:cs="Arial"/>
          <w:sz w:val="18"/>
          <w:szCs w:val="18"/>
          <w:lang w:val="es-CR"/>
        </w:rPr>
        <w:t xml:space="preserve"> no cobrar</w:t>
      </w:r>
      <w:r w:rsidR="009C310E" w:rsidRPr="00A64A5F">
        <w:rPr>
          <w:rFonts w:ascii="Arial" w:hAnsi="Arial" w:cs="Arial"/>
          <w:sz w:val="18"/>
          <w:szCs w:val="18"/>
          <w:lang w:val="es-CR"/>
        </w:rPr>
        <w:t>á</w:t>
      </w:r>
      <w:r w:rsidRPr="00A64A5F">
        <w:rPr>
          <w:rFonts w:ascii="Arial" w:hAnsi="Arial" w:cs="Arial"/>
          <w:sz w:val="18"/>
          <w:szCs w:val="18"/>
          <w:lang w:val="es-CR"/>
        </w:rPr>
        <w:t xml:space="preserve"> montos por depósito de garantía.</w:t>
      </w:r>
    </w:p>
    <w:p w14:paraId="4D053802" w14:textId="4BCEDA74" w:rsidR="00F82E50" w:rsidRPr="00A64A5F"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En este acto al usuario final se le entrega una copia del contrato de adhesión suscrito, o bien, se le remite de</w:t>
      </w:r>
      <w:r w:rsidR="001157B4">
        <w:rPr>
          <w:rFonts w:ascii="Arial" w:hAnsi="Arial" w:cs="Arial"/>
          <w:sz w:val="18"/>
          <w:szCs w:val="18"/>
        </w:rPr>
        <w:t xml:space="preserve"> </w:t>
      </w:r>
      <w:r w:rsidRPr="00A64A5F">
        <w:rPr>
          <w:rFonts w:ascii="Arial" w:hAnsi="Arial" w:cs="Arial"/>
          <w:sz w:val="18"/>
          <w:szCs w:val="18"/>
        </w:rPr>
        <w:t xml:space="preserve">forma digital al medio señalado para notificaciones en la carátula del presente contrato, el cual sin firmas es nulo y carece de validez legal.   </w:t>
      </w:r>
    </w:p>
    <w:p w14:paraId="5C42719A" w14:textId="77777777" w:rsidR="00F82E50" w:rsidRPr="00A64A5F" w:rsidRDefault="00F82E50" w:rsidP="003D19B1">
      <w:pPr>
        <w:spacing w:after="0" w:line="240" w:lineRule="auto"/>
        <w:ind w:right="17"/>
        <w:contextualSpacing/>
        <w:jc w:val="both"/>
        <w:rPr>
          <w:rFonts w:ascii="Arial" w:hAnsi="Arial" w:cs="Arial"/>
          <w:b/>
          <w:sz w:val="18"/>
          <w:szCs w:val="18"/>
        </w:rPr>
      </w:pPr>
    </w:p>
    <w:p w14:paraId="1CE5504B" w14:textId="4A5E8847" w:rsidR="00445967"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 xml:space="preserve">Estando conformes las partes, firmamos en la ciudad de </w:t>
      </w:r>
      <w:r w:rsidR="00724CF5" w:rsidRPr="00724CF5">
        <w:rPr>
          <w:rFonts w:ascii="Arial" w:hAnsi="Arial" w:cs="Arial"/>
          <w:b/>
          <w:bCs/>
          <w:sz w:val="18"/>
          <w:szCs w:val="18"/>
          <w:u w:val="single"/>
        </w:rPr>
        <w:t>La Palma de Puerto Jiménez</w:t>
      </w:r>
      <w:r w:rsidRPr="00A64A5F">
        <w:rPr>
          <w:rFonts w:ascii="Arial" w:hAnsi="Arial" w:cs="Arial"/>
          <w:sz w:val="18"/>
          <w:szCs w:val="18"/>
        </w:rPr>
        <w:t xml:space="preserve">, el día </w:t>
      </w:r>
      <w:r w:rsidR="00705291">
        <w:rPr>
          <w:rFonts w:ascii="Arial" w:hAnsi="Arial" w:cs="Arial"/>
          <w:b/>
          <w:bCs/>
          <w:sz w:val="18"/>
          <w:szCs w:val="18"/>
          <w:u w:val="single"/>
        </w:rPr>
        <w:t>2</w:t>
      </w:r>
      <w:r w:rsidR="00166915">
        <w:rPr>
          <w:rFonts w:ascii="Arial" w:hAnsi="Arial" w:cs="Arial"/>
          <w:b/>
          <w:bCs/>
          <w:sz w:val="18"/>
          <w:szCs w:val="18"/>
          <w:u w:val="single"/>
        </w:rPr>
        <w:t>2</w:t>
      </w:r>
      <w:r w:rsidRPr="00A64A5F">
        <w:rPr>
          <w:rFonts w:ascii="Arial" w:hAnsi="Arial" w:cs="Arial"/>
          <w:sz w:val="18"/>
          <w:szCs w:val="18"/>
        </w:rPr>
        <w:t xml:space="preserve"> de </w:t>
      </w:r>
      <w:r w:rsidR="00705291">
        <w:rPr>
          <w:rFonts w:ascii="Arial" w:hAnsi="Arial" w:cs="Arial"/>
          <w:b/>
          <w:bCs/>
          <w:sz w:val="18"/>
          <w:szCs w:val="18"/>
          <w:u w:val="single"/>
        </w:rPr>
        <w:t>mayo</w:t>
      </w:r>
      <w:r w:rsidRPr="00A64A5F">
        <w:rPr>
          <w:rFonts w:ascii="Arial" w:hAnsi="Arial" w:cs="Arial"/>
          <w:sz w:val="18"/>
          <w:szCs w:val="18"/>
        </w:rPr>
        <w:t xml:space="preserve"> del </w:t>
      </w:r>
      <w:r w:rsidR="00724CF5" w:rsidRPr="00724CF5">
        <w:rPr>
          <w:rFonts w:ascii="Arial" w:hAnsi="Arial" w:cs="Arial"/>
          <w:b/>
          <w:bCs/>
          <w:sz w:val="18"/>
          <w:szCs w:val="18"/>
          <w:u w:val="single"/>
        </w:rPr>
        <w:t>2026</w:t>
      </w:r>
      <w:r w:rsidRPr="00A64A5F">
        <w:rPr>
          <w:rFonts w:ascii="Arial" w:hAnsi="Arial" w:cs="Arial"/>
          <w:sz w:val="18"/>
          <w:szCs w:val="18"/>
        </w:rPr>
        <w:t>.</w:t>
      </w:r>
    </w:p>
    <w:p w14:paraId="5C31D8F4" w14:textId="77777777" w:rsidR="001157B4" w:rsidRDefault="001157B4" w:rsidP="003D19B1">
      <w:pPr>
        <w:spacing w:after="0" w:line="240" w:lineRule="auto"/>
        <w:ind w:right="17"/>
        <w:contextualSpacing/>
        <w:jc w:val="both"/>
        <w:rPr>
          <w:rFonts w:ascii="Arial" w:hAnsi="Arial" w:cs="Arial"/>
          <w:b/>
          <w:sz w:val="18"/>
          <w:szCs w:val="18"/>
        </w:rPr>
      </w:pPr>
    </w:p>
    <w:p w14:paraId="29667A7D" w14:textId="77777777" w:rsidR="001157B4" w:rsidRDefault="001157B4" w:rsidP="003D19B1">
      <w:pPr>
        <w:spacing w:after="0" w:line="240" w:lineRule="auto"/>
        <w:ind w:right="17"/>
        <w:contextualSpacing/>
        <w:jc w:val="both"/>
        <w:rPr>
          <w:rFonts w:ascii="Arial" w:hAnsi="Arial" w:cs="Arial"/>
          <w:b/>
          <w:sz w:val="18"/>
          <w:szCs w:val="18"/>
        </w:rPr>
      </w:pPr>
    </w:p>
    <w:p w14:paraId="50054FAB" w14:textId="77777777" w:rsidR="001157B4" w:rsidRDefault="001157B4" w:rsidP="003D19B1">
      <w:pPr>
        <w:spacing w:after="0" w:line="240" w:lineRule="auto"/>
        <w:ind w:right="17"/>
        <w:contextualSpacing/>
        <w:jc w:val="both"/>
        <w:rPr>
          <w:rFonts w:ascii="Arial" w:hAnsi="Arial" w:cs="Arial"/>
          <w:b/>
          <w:sz w:val="18"/>
          <w:szCs w:val="18"/>
        </w:rPr>
      </w:pPr>
    </w:p>
    <w:p w14:paraId="622C022C" w14:textId="77777777" w:rsidR="001157B4" w:rsidRDefault="001157B4" w:rsidP="003D19B1">
      <w:pPr>
        <w:spacing w:after="0" w:line="240" w:lineRule="auto"/>
        <w:ind w:right="17"/>
        <w:contextualSpacing/>
        <w:jc w:val="both"/>
        <w:rPr>
          <w:rFonts w:ascii="Arial" w:hAnsi="Arial" w:cs="Arial"/>
          <w:b/>
          <w:sz w:val="18"/>
          <w:szCs w:val="18"/>
        </w:rPr>
      </w:pPr>
    </w:p>
    <w:p w14:paraId="586C603D" w14:textId="77777777" w:rsidR="003B589A" w:rsidRDefault="003B589A" w:rsidP="003D19B1">
      <w:pPr>
        <w:spacing w:after="0" w:line="240" w:lineRule="auto"/>
        <w:ind w:right="17"/>
        <w:contextualSpacing/>
        <w:jc w:val="both"/>
        <w:rPr>
          <w:rFonts w:ascii="Arial" w:hAnsi="Arial" w:cs="Arial"/>
          <w:b/>
          <w:sz w:val="18"/>
          <w:szCs w:val="18"/>
        </w:rPr>
      </w:pPr>
    </w:p>
    <w:p w14:paraId="644F0C38" w14:textId="77777777" w:rsidR="001157B4" w:rsidRDefault="001157B4" w:rsidP="003D19B1">
      <w:pPr>
        <w:spacing w:after="0" w:line="240" w:lineRule="auto"/>
        <w:ind w:right="17"/>
        <w:contextualSpacing/>
        <w:jc w:val="both"/>
        <w:rPr>
          <w:rFonts w:ascii="Arial" w:hAnsi="Arial" w:cs="Arial"/>
          <w:b/>
          <w:sz w:val="18"/>
          <w:szCs w:val="18"/>
        </w:rPr>
      </w:pPr>
    </w:p>
    <w:p w14:paraId="2F9EA7F6" w14:textId="4D5C2D9F" w:rsidR="00445967" w:rsidRPr="00A64A5F" w:rsidRDefault="00445967" w:rsidP="003D19B1">
      <w:pPr>
        <w:spacing w:after="0" w:line="240" w:lineRule="auto"/>
        <w:ind w:right="17"/>
        <w:contextualSpacing/>
        <w:jc w:val="both"/>
        <w:rPr>
          <w:rFonts w:ascii="Arial" w:hAnsi="Arial" w:cs="Arial"/>
          <w:b/>
          <w:sz w:val="18"/>
          <w:szCs w:val="18"/>
        </w:rPr>
      </w:pPr>
      <w:r>
        <w:rPr>
          <w:rFonts w:ascii="Arial" w:hAnsi="Arial" w:cs="Arial"/>
          <w:b/>
          <w:sz w:val="18"/>
          <w:szCs w:val="18"/>
        </w:rPr>
        <w:t>__________________</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________________________</w:t>
      </w:r>
    </w:p>
    <w:p w14:paraId="67B4C8DD" w14:textId="369FE605" w:rsidR="00A916DC" w:rsidRPr="00445967" w:rsidRDefault="00F82E50" w:rsidP="003D19B1">
      <w:pPr>
        <w:spacing w:after="0" w:line="240" w:lineRule="auto"/>
        <w:ind w:right="17"/>
        <w:contextualSpacing/>
        <w:jc w:val="both"/>
        <w:rPr>
          <w:rFonts w:ascii="Arial" w:hAnsi="Arial" w:cs="Arial"/>
          <w:b/>
          <w:sz w:val="18"/>
          <w:szCs w:val="18"/>
        </w:rPr>
      </w:pPr>
      <w:r w:rsidRPr="00A64A5F">
        <w:rPr>
          <w:rFonts w:ascii="Arial" w:hAnsi="Arial" w:cs="Arial"/>
          <w:sz w:val="18"/>
          <w:szCs w:val="18"/>
        </w:rPr>
        <w:t>Firma del usuario final</w:t>
      </w:r>
      <w:r w:rsidR="00445967">
        <w:rPr>
          <w:rFonts w:ascii="Arial" w:hAnsi="Arial" w:cs="Arial"/>
          <w:sz w:val="18"/>
          <w:szCs w:val="18"/>
        </w:rPr>
        <w:tab/>
      </w:r>
      <w:r w:rsidR="00445967">
        <w:rPr>
          <w:rFonts w:ascii="Arial" w:hAnsi="Arial" w:cs="Arial"/>
          <w:sz w:val="18"/>
          <w:szCs w:val="18"/>
        </w:rPr>
        <w:tab/>
      </w:r>
      <w:r w:rsidR="00445967">
        <w:rPr>
          <w:rFonts w:ascii="Arial" w:hAnsi="Arial" w:cs="Arial"/>
          <w:sz w:val="18"/>
          <w:szCs w:val="18"/>
        </w:rPr>
        <w:tab/>
      </w:r>
      <w:r w:rsidR="00445967">
        <w:rPr>
          <w:rFonts w:ascii="Arial" w:hAnsi="Arial" w:cs="Arial"/>
          <w:sz w:val="18"/>
          <w:szCs w:val="18"/>
        </w:rPr>
        <w:tab/>
      </w:r>
      <w:r w:rsidR="00445967">
        <w:rPr>
          <w:rFonts w:ascii="Arial" w:hAnsi="Arial" w:cs="Arial"/>
          <w:sz w:val="18"/>
          <w:szCs w:val="18"/>
        </w:rPr>
        <w:tab/>
      </w:r>
      <w:r w:rsidRPr="00A64A5F">
        <w:rPr>
          <w:rFonts w:ascii="Arial" w:hAnsi="Arial" w:cs="Arial"/>
          <w:sz w:val="18"/>
          <w:szCs w:val="18"/>
        </w:rPr>
        <w:t xml:space="preserve">Firma del operador/proveedor </w:t>
      </w:r>
    </w:p>
    <w:p w14:paraId="3DE5B6FC" w14:textId="77777777" w:rsidR="00D67155" w:rsidRDefault="00D67155" w:rsidP="003D19B1">
      <w:pPr>
        <w:spacing w:after="0" w:line="240" w:lineRule="auto"/>
        <w:ind w:right="17"/>
        <w:contextualSpacing/>
        <w:jc w:val="both"/>
        <w:rPr>
          <w:rFonts w:ascii="Arial" w:hAnsi="Arial" w:cs="Arial"/>
          <w:bCs/>
          <w:sz w:val="18"/>
          <w:szCs w:val="18"/>
        </w:rPr>
      </w:pPr>
    </w:p>
    <w:p w14:paraId="67987E69" w14:textId="77777777" w:rsidR="00707DB1" w:rsidRDefault="00707DB1" w:rsidP="00383051">
      <w:pPr>
        <w:spacing w:after="0" w:line="240" w:lineRule="auto"/>
        <w:ind w:right="17"/>
        <w:contextualSpacing/>
        <w:jc w:val="both"/>
        <w:rPr>
          <w:rFonts w:ascii="Arial" w:hAnsi="Arial" w:cs="Arial"/>
          <w:bCs/>
          <w:sz w:val="18"/>
          <w:szCs w:val="18"/>
        </w:rPr>
      </w:pPr>
    </w:p>
    <w:p w14:paraId="6C0CE745" w14:textId="77777777" w:rsidR="001157B4" w:rsidRDefault="001157B4" w:rsidP="00383051">
      <w:pPr>
        <w:spacing w:after="0" w:line="240" w:lineRule="auto"/>
        <w:ind w:right="17"/>
        <w:contextualSpacing/>
        <w:jc w:val="both"/>
        <w:rPr>
          <w:rFonts w:ascii="Arial" w:hAnsi="Arial" w:cs="Arial"/>
          <w:bCs/>
          <w:sz w:val="18"/>
          <w:szCs w:val="18"/>
        </w:rPr>
      </w:pPr>
    </w:p>
    <w:p w14:paraId="20BB80FD" w14:textId="77777777" w:rsidR="00707DB1" w:rsidRDefault="00707DB1" w:rsidP="00383051">
      <w:pPr>
        <w:spacing w:after="0" w:line="240" w:lineRule="auto"/>
        <w:ind w:right="17"/>
        <w:contextualSpacing/>
        <w:jc w:val="both"/>
        <w:rPr>
          <w:rFonts w:ascii="Arial" w:hAnsi="Arial" w:cs="Arial"/>
          <w:bCs/>
          <w:sz w:val="18"/>
          <w:szCs w:val="18"/>
        </w:rPr>
      </w:pPr>
    </w:p>
    <w:p w14:paraId="1A1D3696" w14:textId="2CDB27BE" w:rsidR="00F82E50" w:rsidRPr="00383051" w:rsidRDefault="00F82E50" w:rsidP="00383051">
      <w:pPr>
        <w:spacing w:after="0" w:line="240" w:lineRule="auto"/>
        <w:ind w:right="17"/>
        <w:contextualSpacing/>
        <w:jc w:val="both"/>
        <w:rPr>
          <w:rFonts w:ascii="Arial" w:hAnsi="Arial" w:cs="Arial"/>
          <w:bCs/>
          <w:sz w:val="18"/>
          <w:szCs w:val="18"/>
        </w:rPr>
      </w:pPr>
      <w:r w:rsidRPr="00A64A5F">
        <w:rPr>
          <w:rFonts w:ascii="Arial" w:hAnsi="Arial" w:cs="Arial"/>
          <w:bCs/>
          <w:sz w:val="18"/>
          <w:szCs w:val="18"/>
        </w:rPr>
        <w:t>Homologado mediante acuerdo n</w:t>
      </w:r>
      <w:r w:rsidR="000F0477">
        <w:rPr>
          <w:rFonts w:ascii="Arial" w:hAnsi="Arial" w:cs="Arial"/>
          <w:bCs/>
          <w:sz w:val="18"/>
          <w:szCs w:val="18"/>
        </w:rPr>
        <w:t>ú</w:t>
      </w:r>
      <w:r w:rsidRPr="00A64A5F">
        <w:rPr>
          <w:rFonts w:ascii="Arial" w:hAnsi="Arial" w:cs="Arial"/>
          <w:bCs/>
          <w:sz w:val="18"/>
          <w:szCs w:val="18"/>
        </w:rPr>
        <w:t xml:space="preserve">mero </w:t>
      </w:r>
      <w:r w:rsidR="001C1085">
        <w:rPr>
          <w:rFonts w:ascii="Arial" w:hAnsi="Arial" w:cs="Arial"/>
          <w:bCs/>
          <w:sz w:val="18"/>
          <w:szCs w:val="18"/>
        </w:rPr>
        <w:t>____</w:t>
      </w:r>
      <w:r w:rsidR="001157B4">
        <w:rPr>
          <w:rFonts w:ascii="Arial" w:hAnsi="Arial" w:cs="Arial"/>
          <w:bCs/>
          <w:sz w:val="18"/>
          <w:szCs w:val="18"/>
        </w:rPr>
        <w:t>_____</w:t>
      </w:r>
      <w:r w:rsidR="001C1085">
        <w:rPr>
          <w:rFonts w:ascii="Arial" w:hAnsi="Arial" w:cs="Arial"/>
          <w:bCs/>
          <w:sz w:val="18"/>
          <w:szCs w:val="18"/>
        </w:rPr>
        <w:t xml:space="preserve">__________________ </w:t>
      </w:r>
      <w:r w:rsidRPr="00A64A5F">
        <w:rPr>
          <w:rFonts w:ascii="Arial" w:hAnsi="Arial" w:cs="Arial"/>
          <w:bCs/>
          <w:sz w:val="18"/>
          <w:szCs w:val="18"/>
        </w:rPr>
        <w:t xml:space="preserve">emitido por el Consejo de la </w:t>
      </w:r>
      <w:proofErr w:type="spellStart"/>
      <w:r w:rsidRPr="00A64A5F">
        <w:rPr>
          <w:rFonts w:ascii="Arial" w:hAnsi="Arial" w:cs="Arial"/>
          <w:bCs/>
          <w:sz w:val="18"/>
          <w:szCs w:val="18"/>
        </w:rPr>
        <w:t>Sutel</w:t>
      </w:r>
      <w:proofErr w:type="spellEnd"/>
      <w:r w:rsidRPr="00A64A5F">
        <w:rPr>
          <w:rFonts w:ascii="Arial" w:hAnsi="Arial" w:cs="Arial"/>
          <w:bCs/>
          <w:sz w:val="18"/>
          <w:szCs w:val="18"/>
        </w:rPr>
        <w:t>.</w:t>
      </w:r>
    </w:p>
    <w:sectPr w:rsidR="00F82E50" w:rsidRPr="00383051" w:rsidSect="00DD3A85">
      <w:headerReference w:type="even" r:id="rId24"/>
      <w:footerReference w:type="default" r:id="rId25"/>
      <w:headerReference w:type="first" r:id="rId26"/>
      <w:pgSz w:w="12240" w:h="15840" w:code="1"/>
      <w:pgMar w:top="1843" w:right="1701" w:bottom="1417"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28405" w14:textId="77777777" w:rsidR="00AC2228" w:rsidRDefault="00AC2228" w:rsidP="00B64B28">
      <w:pPr>
        <w:spacing w:after="0" w:line="240" w:lineRule="auto"/>
      </w:pPr>
      <w:r>
        <w:separator/>
      </w:r>
    </w:p>
  </w:endnote>
  <w:endnote w:type="continuationSeparator" w:id="0">
    <w:p w14:paraId="3F4CBA67" w14:textId="77777777" w:rsidR="00AC2228" w:rsidRDefault="00AC2228" w:rsidP="00B6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80"/>
    <w:family w:val="swiss"/>
    <w:pitch w:val="variable"/>
    <w:sig w:usb0="00000000" w:usb1="2BDFFCFB" w:usb2="00000036"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6323" w14:textId="04A462DF" w:rsidR="00B64B28" w:rsidRPr="008B2A1E" w:rsidRDefault="00B64B28" w:rsidP="008B2A1E">
    <w:pPr>
      <w:pStyle w:val="Piedepgina"/>
      <w:jc w:val="right"/>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EBB3" w14:textId="77777777" w:rsidR="00AC2228" w:rsidRDefault="00AC2228" w:rsidP="00B64B28">
      <w:pPr>
        <w:spacing w:after="0" w:line="240" w:lineRule="auto"/>
      </w:pPr>
      <w:r>
        <w:separator/>
      </w:r>
    </w:p>
  </w:footnote>
  <w:footnote w:type="continuationSeparator" w:id="0">
    <w:p w14:paraId="29AC8000" w14:textId="77777777" w:rsidR="00AC2228" w:rsidRDefault="00AC2228" w:rsidP="00B6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31EB" w14:textId="77777777" w:rsidR="00B64B28" w:rsidRDefault="00000000">
    <w:pPr>
      <w:pStyle w:val="Encabezado"/>
    </w:pPr>
    <w:r>
      <w:rPr>
        <w:noProof/>
        <w:lang w:eastAsia="es-CR"/>
      </w:rPr>
      <w:pict w14:anchorId="63A0F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2172" o:spid="_x0000_s1028" type="#_x0000_t75" style="position:absolute;margin-left:0;margin-top:0;width:643.55pt;height:819.25pt;z-index:-251656192;mso-position-horizontal:center;mso-position-horizontal-relative:margin;mso-position-vertical:center;mso-position-vertical-relative:margin" o:allowincell="f">
          <v:imagedata r:id="rId1" o:title="s - copi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62492" w14:textId="77777777" w:rsidR="00B64B28" w:rsidRDefault="00000000">
    <w:pPr>
      <w:pStyle w:val="Encabezado"/>
    </w:pPr>
    <w:r>
      <w:rPr>
        <w:noProof/>
        <w:lang w:eastAsia="es-CR"/>
      </w:rPr>
      <w:pict w14:anchorId="30F2D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2171" o:spid="_x0000_s1027" type="#_x0000_t75" style="position:absolute;margin-left:0;margin-top:0;width:643.55pt;height:819.25pt;z-index:-251657216;mso-position-horizontal:center;mso-position-horizontal-relative:margin;mso-position-vertical:center;mso-position-vertical-relative:margin" o:allowincell="f">
          <v:imagedata r:id="rId1" o:title="s - copi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553"/>
    <w:multiLevelType w:val="hybridMultilevel"/>
    <w:tmpl w:val="7BC6CD6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933EEC"/>
    <w:multiLevelType w:val="multilevel"/>
    <w:tmpl w:val="BA30558E"/>
    <w:lvl w:ilvl="0">
      <w:start w:val="3"/>
      <w:numFmt w:val="decimal"/>
      <w:lvlText w:val="%1."/>
      <w:lvlJc w:val="left"/>
      <w:pPr>
        <w:ind w:left="360" w:hanging="360"/>
      </w:pPr>
      <w:rPr>
        <w:rFonts w:hint="default"/>
        <w:b/>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5A942F07"/>
    <w:multiLevelType w:val="multilevel"/>
    <w:tmpl w:val="B90ECBB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62F2299B"/>
    <w:multiLevelType w:val="hybridMultilevel"/>
    <w:tmpl w:val="BF2EDB54"/>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3C2DC0"/>
    <w:multiLevelType w:val="hybridMultilevel"/>
    <w:tmpl w:val="22F0A1C4"/>
    <w:lvl w:ilvl="0" w:tplc="140A000F">
      <w:start w:val="1"/>
      <w:numFmt w:val="decimal"/>
      <w:lvlText w:val="%1."/>
      <w:lvlJc w:val="left"/>
      <w:pPr>
        <w:ind w:left="8157"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87153177">
    <w:abstractNumId w:val="4"/>
  </w:num>
  <w:num w:numId="2" w16cid:durableId="1026953900">
    <w:abstractNumId w:val="2"/>
  </w:num>
  <w:num w:numId="3" w16cid:durableId="364058557">
    <w:abstractNumId w:val="1"/>
  </w:num>
  <w:num w:numId="4" w16cid:durableId="1673407553">
    <w:abstractNumId w:val="3"/>
  </w:num>
  <w:num w:numId="5" w16cid:durableId="197220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28"/>
    <w:rsid w:val="00020102"/>
    <w:rsid w:val="000356E9"/>
    <w:rsid w:val="00036B00"/>
    <w:rsid w:val="00044C8C"/>
    <w:rsid w:val="00050DD1"/>
    <w:rsid w:val="0005716D"/>
    <w:rsid w:val="000577A8"/>
    <w:rsid w:val="000810E5"/>
    <w:rsid w:val="00083C02"/>
    <w:rsid w:val="00084B7B"/>
    <w:rsid w:val="00095EEA"/>
    <w:rsid w:val="000A0014"/>
    <w:rsid w:val="000B6130"/>
    <w:rsid w:val="000C6606"/>
    <w:rsid w:val="000D3A1F"/>
    <w:rsid w:val="000D56C7"/>
    <w:rsid w:val="000E2317"/>
    <w:rsid w:val="000E4666"/>
    <w:rsid w:val="000F0477"/>
    <w:rsid w:val="000F419E"/>
    <w:rsid w:val="00102F86"/>
    <w:rsid w:val="00107E52"/>
    <w:rsid w:val="001157B4"/>
    <w:rsid w:val="00121FEB"/>
    <w:rsid w:val="00122947"/>
    <w:rsid w:val="001337F8"/>
    <w:rsid w:val="00140BCC"/>
    <w:rsid w:val="001445FC"/>
    <w:rsid w:val="001472BB"/>
    <w:rsid w:val="001479D2"/>
    <w:rsid w:val="00165076"/>
    <w:rsid w:val="00166915"/>
    <w:rsid w:val="001730C2"/>
    <w:rsid w:val="0019482A"/>
    <w:rsid w:val="001A2FB2"/>
    <w:rsid w:val="001A5D5D"/>
    <w:rsid w:val="001A5F95"/>
    <w:rsid w:val="001C1085"/>
    <w:rsid w:val="001C1811"/>
    <w:rsid w:val="001C323F"/>
    <w:rsid w:val="001C72E5"/>
    <w:rsid w:val="001D5D52"/>
    <w:rsid w:val="00206B91"/>
    <w:rsid w:val="00216E32"/>
    <w:rsid w:val="002171C2"/>
    <w:rsid w:val="002256B4"/>
    <w:rsid w:val="00233948"/>
    <w:rsid w:val="00240A70"/>
    <w:rsid w:val="0025279B"/>
    <w:rsid w:val="00256733"/>
    <w:rsid w:val="00273165"/>
    <w:rsid w:val="0027357E"/>
    <w:rsid w:val="0027565A"/>
    <w:rsid w:val="002A439E"/>
    <w:rsid w:val="002A6487"/>
    <w:rsid w:val="002A677E"/>
    <w:rsid w:val="002D388D"/>
    <w:rsid w:val="002E1EEB"/>
    <w:rsid w:val="002F7E0F"/>
    <w:rsid w:val="00300442"/>
    <w:rsid w:val="00304EA1"/>
    <w:rsid w:val="0032055E"/>
    <w:rsid w:val="00324C2E"/>
    <w:rsid w:val="00325CA7"/>
    <w:rsid w:val="003552DB"/>
    <w:rsid w:val="00362563"/>
    <w:rsid w:val="0036385F"/>
    <w:rsid w:val="003667F8"/>
    <w:rsid w:val="00367223"/>
    <w:rsid w:val="00370ADA"/>
    <w:rsid w:val="00383051"/>
    <w:rsid w:val="00390C7B"/>
    <w:rsid w:val="003943C5"/>
    <w:rsid w:val="00396743"/>
    <w:rsid w:val="003A1D8A"/>
    <w:rsid w:val="003A7A8F"/>
    <w:rsid w:val="003B223F"/>
    <w:rsid w:val="003B28E7"/>
    <w:rsid w:val="003B2E0F"/>
    <w:rsid w:val="003B589A"/>
    <w:rsid w:val="003D19B1"/>
    <w:rsid w:val="003D7E5B"/>
    <w:rsid w:val="003E21D5"/>
    <w:rsid w:val="0043034F"/>
    <w:rsid w:val="00443DE6"/>
    <w:rsid w:val="00445967"/>
    <w:rsid w:val="00447D71"/>
    <w:rsid w:val="00453126"/>
    <w:rsid w:val="00490ED3"/>
    <w:rsid w:val="0049705E"/>
    <w:rsid w:val="004B0CEC"/>
    <w:rsid w:val="004C1A0B"/>
    <w:rsid w:val="004C65CA"/>
    <w:rsid w:val="004C7097"/>
    <w:rsid w:val="004D112F"/>
    <w:rsid w:val="004D228A"/>
    <w:rsid w:val="004F7984"/>
    <w:rsid w:val="00513E88"/>
    <w:rsid w:val="00517142"/>
    <w:rsid w:val="00526082"/>
    <w:rsid w:val="00530505"/>
    <w:rsid w:val="005366DE"/>
    <w:rsid w:val="00537154"/>
    <w:rsid w:val="00537D0D"/>
    <w:rsid w:val="00542695"/>
    <w:rsid w:val="00550217"/>
    <w:rsid w:val="0055198E"/>
    <w:rsid w:val="00560FCF"/>
    <w:rsid w:val="00573C71"/>
    <w:rsid w:val="005763CE"/>
    <w:rsid w:val="005B33F6"/>
    <w:rsid w:val="005C37D4"/>
    <w:rsid w:val="005C3B01"/>
    <w:rsid w:val="005D6E4D"/>
    <w:rsid w:val="005D7475"/>
    <w:rsid w:val="005F7A6F"/>
    <w:rsid w:val="00615534"/>
    <w:rsid w:val="006208A0"/>
    <w:rsid w:val="00620A0A"/>
    <w:rsid w:val="00633539"/>
    <w:rsid w:val="00642BCD"/>
    <w:rsid w:val="00653AEB"/>
    <w:rsid w:val="00694EA9"/>
    <w:rsid w:val="006A5209"/>
    <w:rsid w:val="006B7DF7"/>
    <w:rsid w:val="006C2D14"/>
    <w:rsid w:val="006D3FD3"/>
    <w:rsid w:val="006D5584"/>
    <w:rsid w:val="00700949"/>
    <w:rsid w:val="0070491D"/>
    <w:rsid w:val="00705291"/>
    <w:rsid w:val="00707DB1"/>
    <w:rsid w:val="007109D5"/>
    <w:rsid w:val="00712B75"/>
    <w:rsid w:val="00724CF5"/>
    <w:rsid w:val="00730EAA"/>
    <w:rsid w:val="00735F7B"/>
    <w:rsid w:val="00751976"/>
    <w:rsid w:val="007523F5"/>
    <w:rsid w:val="0077076B"/>
    <w:rsid w:val="007914F8"/>
    <w:rsid w:val="007D7D6F"/>
    <w:rsid w:val="007E17CD"/>
    <w:rsid w:val="007E18EB"/>
    <w:rsid w:val="007E6985"/>
    <w:rsid w:val="007F0B8E"/>
    <w:rsid w:val="007F2135"/>
    <w:rsid w:val="007F2FAF"/>
    <w:rsid w:val="007F4EC1"/>
    <w:rsid w:val="007F7514"/>
    <w:rsid w:val="00800A9D"/>
    <w:rsid w:val="00804FA3"/>
    <w:rsid w:val="00822D11"/>
    <w:rsid w:val="00823068"/>
    <w:rsid w:val="00846DC9"/>
    <w:rsid w:val="00853FD4"/>
    <w:rsid w:val="008611B1"/>
    <w:rsid w:val="00862A5B"/>
    <w:rsid w:val="00870E8A"/>
    <w:rsid w:val="00887BD0"/>
    <w:rsid w:val="00891790"/>
    <w:rsid w:val="008917E0"/>
    <w:rsid w:val="00891B27"/>
    <w:rsid w:val="008A7DCF"/>
    <w:rsid w:val="008B0707"/>
    <w:rsid w:val="008B237C"/>
    <w:rsid w:val="008C0BFA"/>
    <w:rsid w:val="009157AA"/>
    <w:rsid w:val="00925533"/>
    <w:rsid w:val="00935BC5"/>
    <w:rsid w:val="009436E3"/>
    <w:rsid w:val="009706FA"/>
    <w:rsid w:val="009739F0"/>
    <w:rsid w:val="0097507E"/>
    <w:rsid w:val="00992DCB"/>
    <w:rsid w:val="00993966"/>
    <w:rsid w:val="009C24C9"/>
    <w:rsid w:val="009C310E"/>
    <w:rsid w:val="009D1A9E"/>
    <w:rsid w:val="009D614B"/>
    <w:rsid w:val="00A16582"/>
    <w:rsid w:val="00A22A02"/>
    <w:rsid w:val="00A258DB"/>
    <w:rsid w:val="00A55467"/>
    <w:rsid w:val="00A5568F"/>
    <w:rsid w:val="00A63688"/>
    <w:rsid w:val="00A64A5F"/>
    <w:rsid w:val="00A7268A"/>
    <w:rsid w:val="00A736D1"/>
    <w:rsid w:val="00A916DC"/>
    <w:rsid w:val="00AA452B"/>
    <w:rsid w:val="00AA4A37"/>
    <w:rsid w:val="00AB0B83"/>
    <w:rsid w:val="00AB2027"/>
    <w:rsid w:val="00AC2228"/>
    <w:rsid w:val="00AC380D"/>
    <w:rsid w:val="00AC6B63"/>
    <w:rsid w:val="00AF3F7F"/>
    <w:rsid w:val="00B00C86"/>
    <w:rsid w:val="00B02914"/>
    <w:rsid w:val="00B05FF5"/>
    <w:rsid w:val="00B10A38"/>
    <w:rsid w:val="00B1451A"/>
    <w:rsid w:val="00B22A3F"/>
    <w:rsid w:val="00B272DD"/>
    <w:rsid w:val="00B300E7"/>
    <w:rsid w:val="00B30411"/>
    <w:rsid w:val="00B47372"/>
    <w:rsid w:val="00B50850"/>
    <w:rsid w:val="00B64B28"/>
    <w:rsid w:val="00B66CE4"/>
    <w:rsid w:val="00B67E47"/>
    <w:rsid w:val="00B700F4"/>
    <w:rsid w:val="00BB14AD"/>
    <w:rsid w:val="00BE368D"/>
    <w:rsid w:val="00BE7415"/>
    <w:rsid w:val="00BF5AA4"/>
    <w:rsid w:val="00C03BB5"/>
    <w:rsid w:val="00C128AB"/>
    <w:rsid w:val="00C145BC"/>
    <w:rsid w:val="00C162A1"/>
    <w:rsid w:val="00C2063A"/>
    <w:rsid w:val="00C20E2F"/>
    <w:rsid w:val="00C33C09"/>
    <w:rsid w:val="00C4349C"/>
    <w:rsid w:val="00C470AC"/>
    <w:rsid w:val="00C755CC"/>
    <w:rsid w:val="00C8748E"/>
    <w:rsid w:val="00C87D4E"/>
    <w:rsid w:val="00C90134"/>
    <w:rsid w:val="00C91237"/>
    <w:rsid w:val="00C92D7B"/>
    <w:rsid w:val="00C96579"/>
    <w:rsid w:val="00CA0D0D"/>
    <w:rsid w:val="00CB0BE4"/>
    <w:rsid w:val="00CB6271"/>
    <w:rsid w:val="00CB6ABB"/>
    <w:rsid w:val="00CC3467"/>
    <w:rsid w:val="00CC7717"/>
    <w:rsid w:val="00CE2B65"/>
    <w:rsid w:val="00CE6B03"/>
    <w:rsid w:val="00CF1BD6"/>
    <w:rsid w:val="00D01534"/>
    <w:rsid w:val="00D028E6"/>
    <w:rsid w:val="00D10475"/>
    <w:rsid w:val="00D263EC"/>
    <w:rsid w:val="00D347BD"/>
    <w:rsid w:val="00D35481"/>
    <w:rsid w:val="00D4596F"/>
    <w:rsid w:val="00D65AD1"/>
    <w:rsid w:val="00D67155"/>
    <w:rsid w:val="00D93072"/>
    <w:rsid w:val="00DA7E24"/>
    <w:rsid w:val="00DC2D84"/>
    <w:rsid w:val="00DC7509"/>
    <w:rsid w:val="00DC7CCC"/>
    <w:rsid w:val="00DD1AF1"/>
    <w:rsid w:val="00DD3A85"/>
    <w:rsid w:val="00DE3A4B"/>
    <w:rsid w:val="00DF0EB8"/>
    <w:rsid w:val="00DF112F"/>
    <w:rsid w:val="00DF61E8"/>
    <w:rsid w:val="00E01527"/>
    <w:rsid w:val="00E05279"/>
    <w:rsid w:val="00E05AE4"/>
    <w:rsid w:val="00E10D98"/>
    <w:rsid w:val="00E147CD"/>
    <w:rsid w:val="00E23F73"/>
    <w:rsid w:val="00E32DD5"/>
    <w:rsid w:val="00E33F39"/>
    <w:rsid w:val="00E35005"/>
    <w:rsid w:val="00E42D56"/>
    <w:rsid w:val="00E430D2"/>
    <w:rsid w:val="00E47B10"/>
    <w:rsid w:val="00E55CE0"/>
    <w:rsid w:val="00E56B7A"/>
    <w:rsid w:val="00E575B4"/>
    <w:rsid w:val="00E62098"/>
    <w:rsid w:val="00E8051D"/>
    <w:rsid w:val="00E8576B"/>
    <w:rsid w:val="00EA2C36"/>
    <w:rsid w:val="00EC069E"/>
    <w:rsid w:val="00EE374A"/>
    <w:rsid w:val="00EF5ED1"/>
    <w:rsid w:val="00F1215D"/>
    <w:rsid w:val="00F23B82"/>
    <w:rsid w:val="00F23EA7"/>
    <w:rsid w:val="00F402EC"/>
    <w:rsid w:val="00F43C1B"/>
    <w:rsid w:val="00F4622E"/>
    <w:rsid w:val="00F55DF5"/>
    <w:rsid w:val="00F672ED"/>
    <w:rsid w:val="00F72439"/>
    <w:rsid w:val="00F73688"/>
    <w:rsid w:val="00F756CA"/>
    <w:rsid w:val="00F76A8A"/>
    <w:rsid w:val="00F82E50"/>
    <w:rsid w:val="00F85740"/>
    <w:rsid w:val="00FA03C8"/>
    <w:rsid w:val="00FA2315"/>
    <w:rsid w:val="00FC4D75"/>
    <w:rsid w:val="00FD7B83"/>
    <w:rsid w:val="00FE2963"/>
    <w:rsid w:val="00FE2F06"/>
    <w:rsid w:val="00FE38DB"/>
    <w:rsid w:val="00FF12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F204"/>
  <w15:chartTrackingRefBased/>
  <w15:docId w15:val="{35957C6A-8179-4B0D-868F-CF8210B4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64B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4B28"/>
    <w:rPr>
      <w:sz w:val="20"/>
      <w:szCs w:val="20"/>
    </w:rPr>
  </w:style>
  <w:style w:type="paragraph" w:styleId="Encabezado">
    <w:name w:val="header"/>
    <w:aliases w:val="ho,header odd,first,heading one,H1,Odd Header,he,encabezado,header odd1,header odd2"/>
    <w:basedOn w:val="Normal"/>
    <w:link w:val="EncabezadoCar"/>
    <w:uiPriority w:val="99"/>
    <w:unhideWhenUsed/>
    <w:rsid w:val="00B64B28"/>
    <w:pPr>
      <w:tabs>
        <w:tab w:val="center" w:pos="4252"/>
        <w:tab w:val="right" w:pos="8504"/>
      </w:tabs>
      <w:spacing w:after="0" w:line="240" w:lineRule="auto"/>
    </w:pPr>
    <w:rPr>
      <w:rFonts w:ascii="Arial" w:hAnsi="Arial"/>
      <w:b/>
      <w:kern w:val="0"/>
      <w:lang w:val="es-CR"/>
      <w14:ligatures w14:val="none"/>
    </w:rPr>
  </w:style>
  <w:style w:type="character" w:customStyle="1" w:styleId="EncabezadoCar">
    <w:name w:val="Encabezado Car"/>
    <w:aliases w:val="ho Car,header odd Car,first Car,heading one Car,H1 Car,Odd Header Car,he Car,encabezado Car,header odd1 Car,header odd2 Car"/>
    <w:basedOn w:val="Fuentedeprrafopredeter"/>
    <w:link w:val="Encabezado"/>
    <w:uiPriority w:val="99"/>
    <w:rsid w:val="00B64B28"/>
    <w:rPr>
      <w:rFonts w:ascii="Arial" w:hAnsi="Arial"/>
      <w:b/>
      <w:kern w:val="0"/>
      <w:lang w:val="es-CR"/>
      <w14:ligatures w14:val="none"/>
    </w:rPr>
  </w:style>
  <w:style w:type="paragraph" w:styleId="Piedepgina">
    <w:name w:val="footer"/>
    <w:basedOn w:val="Normal"/>
    <w:link w:val="PiedepginaCar"/>
    <w:uiPriority w:val="99"/>
    <w:unhideWhenUsed/>
    <w:rsid w:val="00B64B28"/>
    <w:pPr>
      <w:tabs>
        <w:tab w:val="center" w:pos="4252"/>
        <w:tab w:val="right" w:pos="8504"/>
      </w:tabs>
      <w:spacing w:after="0" w:line="240" w:lineRule="auto"/>
    </w:pPr>
    <w:rPr>
      <w:rFonts w:ascii="Arial" w:hAnsi="Arial"/>
      <w:b/>
      <w:kern w:val="0"/>
      <w:lang w:val="es-CR"/>
      <w14:ligatures w14:val="none"/>
    </w:rPr>
  </w:style>
  <w:style w:type="character" w:customStyle="1" w:styleId="PiedepginaCar">
    <w:name w:val="Pie de página Car"/>
    <w:basedOn w:val="Fuentedeprrafopredeter"/>
    <w:link w:val="Piedepgina"/>
    <w:uiPriority w:val="99"/>
    <w:rsid w:val="00B64B28"/>
    <w:rPr>
      <w:rFonts w:ascii="Arial" w:hAnsi="Arial"/>
      <w:b/>
      <w:kern w:val="0"/>
      <w:lang w:val="es-CR"/>
      <w14:ligatures w14:val="none"/>
    </w:rPr>
  </w:style>
  <w:style w:type="paragraph" w:customStyle="1" w:styleId="parrafos">
    <w:name w:val="parrafos"/>
    <w:basedOn w:val="Normal"/>
    <w:autoRedefine/>
    <w:qFormat/>
    <w:rsid w:val="00B64B28"/>
    <w:pPr>
      <w:spacing w:after="0" w:line="240" w:lineRule="auto"/>
    </w:pPr>
    <w:rPr>
      <w:rFonts w:ascii="Arial" w:eastAsiaTheme="minorEastAsia" w:hAnsi="Arial" w:cs="Arial"/>
      <w:b/>
      <w:color w:val="007588"/>
      <w:kern w:val="0"/>
      <w:lang w:val="es-ES_tradnl" w:eastAsia="es-ES"/>
      <w14:ligatures w14:val="none"/>
    </w:rPr>
  </w:style>
  <w:style w:type="character" w:styleId="Refdenotaalpie">
    <w:name w:val="footnote reference"/>
    <w:aliases w:val="Referencia nota al pie,Footnote symbol,Footnote,Appel note de bas de p,Appel note de bas de p + (Asian) Batang,Black,Footnote Reference Superscript,Ref,de nota al pie,fr,o,Style 6,(Ref. de nota al pie),pie pddes,Footnote Reference/"/>
    <w:basedOn w:val="Fuentedeprrafopredeter"/>
    <w:uiPriority w:val="99"/>
    <w:unhideWhenUsed/>
    <w:qFormat/>
    <w:rsid w:val="00B64B28"/>
    <w:rPr>
      <w:vertAlign w:val="superscript"/>
    </w:rPr>
  </w:style>
  <w:style w:type="table" w:customStyle="1" w:styleId="Tablaconcuadrcula2">
    <w:name w:val="Tabla con cuadrícula2"/>
    <w:basedOn w:val="Tablanormal"/>
    <w:next w:val="Tablaconcuadrcula"/>
    <w:uiPriority w:val="39"/>
    <w:rsid w:val="00B64B28"/>
    <w:pPr>
      <w:spacing w:after="0" w:line="240" w:lineRule="auto"/>
    </w:pPr>
    <w:rPr>
      <w:kern w:val="0"/>
      <w:lang w:val="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7D4E"/>
    <w:rPr>
      <w:color w:val="0563C1"/>
      <w:u w:val="single"/>
    </w:rPr>
  </w:style>
  <w:style w:type="paragraph" w:styleId="Textocomentario">
    <w:name w:val="annotation text"/>
    <w:basedOn w:val="Normal"/>
    <w:link w:val="TextocomentarioCar"/>
    <w:uiPriority w:val="99"/>
    <w:unhideWhenUsed/>
    <w:rsid w:val="007F0B8E"/>
    <w:pPr>
      <w:spacing w:line="240" w:lineRule="auto"/>
    </w:pPr>
    <w:rPr>
      <w:sz w:val="20"/>
      <w:szCs w:val="20"/>
    </w:rPr>
  </w:style>
  <w:style w:type="character" w:customStyle="1" w:styleId="TextocomentarioCar">
    <w:name w:val="Texto comentario Car"/>
    <w:basedOn w:val="Fuentedeprrafopredeter"/>
    <w:link w:val="Textocomentario"/>
    <w:uiPriority w:val="99"/>
    <w:rsid w:val="007F0B8E"/>
    <w:rPr>
      <w:sz w:val="20"/>
      <w:szCs w:val="20"/>
    </w:rPr>
  </w:style>
  <w:style w:type="character" w:styleId="Mencinsinresolver">
    <w:name w:val="Unresolved Mention"/>
    <w:basedOn w:val="Fuentedeprrafopredeter"/>
    <w:uiPriority w:val="99"/>
    <w:semiHidden/>
    <w:unhideWhenUsed/>
    <w:rsid w:val="00CC3467"/>
    <w:rPr>
      <w:color w:val="605E5C"/>
      <w:shd w:val="clear" w:color="auto" w:fill="E1DFDD"/>
    </w:rPr>
  </w:style>
  <w:style w:type="character" w:styleId="Hipervnculovisitado">
    <w:name w:val="FollowedHyperlink"/>
    <w:basedOn w:val="Fuentedeprrafopredeter"/>
    <w:uiPriority w:val="99"/>
    <w:semiHidden/>
    <w:unhideWhenUsed/>
    <w:rsid w:val="00846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aprofessionals.com/contacto/" TargetMode="External"/><Relationship Id="rId18" Type="http://schemas.openxmlformats.org/officeDocument/2006/relationships/hyperlink" Target="https://osaprofessionals.com/terminos-y-condicio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saprofessionals.com/contacto/" TargetMode="External"/><Relationship Id="rId7" Type="http://schemas.openxmlformats.org/officeDocument/2006/relationships/endnotes" Target="endnotes.xml"/><Relationship Id="rId12" Type="http://schemas.openxmlformats.org/officeDocument/2006/relationships/hyperlink" Target="https://osaprofessionals.com/servicios/" TargetMode="External"/><Relationship Id="rId17" Type="http://schemas.openxmlformats.org/officeDocument/2006/relationships/hyperlink" Target="https://osaprofessionals.com/terminos-y-condi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saprofessionals.com/terminos-y-condiciones/" TargetMode="External"/><Relationship Id="rId20" Type="http://schemas.openxmlformats.org/officeDocument/2006/relationships/hyperlink" Target="https://osaprofessionals.com/politica-de-compens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saprofessional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aprofessionals.com/servicios/" TargetMode="External"/><Relationship Id="rId23" Type="http://schemas.openxmlformats.org/officeDocument/2006/relationships/hyperlink" Target="https://osaprofessionals.com/contacto/" TargetMode="External"/><Relationship Id="rId28" Type="http://schemas.openxmlformats.org/officeDocument/2006/relationships/theme" Target="theme/theme1.xml"/><Relationship Id="rId10" Type="http://schemas.openxmlformats.org/officeDocument/2006/relationships/hyperlink" Target="mailto:info@osaprofessionals.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saprofessionals.com" TargetMode="External"/><Relationship Id="rId14" Type="http://schemas.openxmlformats.org/officeDocument/2006/relationships/hyperlink" Target="https://osaprofessionals.com/transparencia/" TargetMode="External"/><Relationship Id="rId22" Type="http://schemas.openxmlformats.org/officeDocument/2006/relationships/hyperlink" Target="https://osaprofessionals.com/terminos-y-condicion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6F8D-8470-4F3D-9071-99C1C4EF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8</Pages>
  <Words>5011</Words>
  <Characters>27563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Zuñiga</dc:creator>
  <cp:keywords/>
  <dc:description/>
  <cp:lastModifiedBy>OPS</cp:lastModifiedBy>
  <cp:revision>170</cp:revision>
  <cp:lastPrinted>2026-05-24T00:20:00Z</cp:lastPrinted>
  <dcterms:created xsi:type="dcterms:W3CDTF">2024-07-11T14:46:00Z</dcterms:created>
  <dcterms:modified xsi:type="dcterms:W3CDTF">2026-05-24T00:21:00Z</dcterms:modified>
</cp:coreProperties>
</file>