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9FBAE" w14:textId="19DFE83D" w:rsidR="00957460" w:rsidRPr="00992C8A" w:rsidRDefault="001B697F" w:rsidP="00C62B82">
      <w:pPr>
        <w:tabs>
          <w:tab w:val="left" w:pos="4536"/>
        </w:tabs>
        <w:jc w:val="center"/>
        <w:rPr>
          <w:rFonts w:eastAsia="Times New Roman"/>
          <w:b/>
          <w:sz w:val="18"/>
          <w:szCs w:val="18"/>
          <w:lang w:eastAsia="es-ES"/>
        </w:rPr>
      </w:pPr>
      <w:r w:rsidRPr="00992C8A">
        <w:rPr>
          <w:rFonts w:eastAsia="Times New Roman"/>
          <w:b/>
          <w:sz w:val="18"/>
          <w:szCs w:val="18"/>
          <w:lang w:eastAsia="es-ES"/>
        </w:rPr>
        <w:t xml:space="preserve">CONTRATO DE SERVICIOS DE TELEVISIÓN POR </w:t>
      </w:r>
      <w:r w:rsidR="004B76BE">
        <w:rPr>
          <w:rFonts w:eastAsia="Times New Roman"/>
          <w:b/>
          <w:sz w:val="18"/>
          <w:szCs w:val="18"/>
          <w:lang w:eastAsia="es-ES"/>
        </w:rPr>
        <w:t>SUSCRIPCIÓN</w:t>
      </w:r>
      <w:r w:rsidR="004B76BE" w:rsidRPr="00992C8A">
        <w:rPr>
          <w:rFonts w:eastAsia="Times New Roman"/>
          <w:b/>
          <w:sz w:val="18"/>
          <w:szCs w:val="18"/>
          <w:lang w:eastAsia="es-ES"/>
        </w:rPr>
        <w:t xml:space="preserve"> </w:t>
      </w:r>
      <w:r w:rsidR="005B7D72" w:rsidRPr="00992C8A">
        <w:rPr>
          <w:rFonts w:eastAsia="Times New Roman"/>
          <w:b/>
          <w:sz w:val="18"/>
          <w:szCs w:val="18"/>
          <w:lang w:eastAsia="es-ES"/>
        </w:rPr>
        <w:t xml:space="preserve">Y </w:t>
      </w:r>
      <w:r w:rsidRPr="00992C8A">
        <w:rPr>
          <w:rFonts w:eastAsia="Times New Roman"/>
          <w:b/>
          <w:sz w:val="18"/>
          <w:szCs w:val="18"/>
          <w:lang w:eastAsia="es-ES"/>
        </w:rPr>
        <w:t>ACCESO A INTERNET</w:t>
      </w:r>
      <w:r w:rsidR="003F316C" w:rsidRPr="00992C8A">
        <w:rPr>
          <w:rFonts w:eastAsia="Times New Roman"/>
          <w:b/>
          <w:sz w:val="18"/>
          <w:szCs w:val="18"/>
          <w:lang w:eastAsia="es-ES"/>
        </w:rPr>
        <w:t xml:space="preserve"> FIJO</w:t>
      </w:r>
    </w:p>
    <w:p w14:paraId="00E937A1" w14:textId="77777777" w:rsidR="00957460" w:rsidRPr="00992C8A" w:rsidRDefault="00957460" w:rsidP="00957460">
      <w:pPr>
        <w:tabs>
          <w:tab w:val="left" w:pos="4536"/>
        </w:tabs>
        <w:jc w:val="center"/>
        <w:rPr>
          <w:b/>
          <w:w w:val="105"/>
          <w:sz w:val="18"/>
          <w:szCs w:val="18"/>
        </w:rPr>
      </w:pPr>
    </w:p>
    <w:p w14:paraId="710F45F9" w14:textId="77777777" w:rsidR="00957460" w:rsidRPr="00992C8A" w:rsidRDefault="00957460" w:rsidP="00957460">
      <w:pPr>
        <w:pStyle w:val="Textoindependiente"/>
        <w:tabs>
          <w:tab w:val="left" w:pos="4536"/>
        </w:tabs>
        <w:spacing w:before="4"/>
        <w:rPr>
          <w:b/>
          <w:sz w:val="18"/>
          <w:szCs w:val="18"/>
        </w:rPr>
      </w:pPr>
    </w:p>
    <w:p w14:paraId="71FC4436" w14:textId="65D620D5" w:rsidR="00957460" w:rsidRPr="00992C8A" w:rsidRDefault="00957460" w:rsidP="00957460">
      <w:pPr>
        <w:pStyle w:val="Sinespaciado"/>
        <w:jc w:val="both"/>
        <w:rPr>
          <w:rFonts w:ascii="Arial" w:hAnsi="Arial" w:cs="Arial"/>
          <w:color w:val="000000" w:themeColor="text1"/>
          <w:sz w:val="18"/>
          <w:szCs w:val="18"/>
          <w:lang w:val="es-CR"/>
        </w:rPr>
      </w:pPr>
      <w:r w:rsidRPr="00992C8A">
        <w:rPr>
          <w:rFonts w:ascii="Arial" w:hAnsi="Arial" w:cs="Arial"/>
          <w:color w:val="000000" w:themeColor="text1"/>
          <w:sz w:val="18"/>
          <w:szCs w:val="18"/>
          <w:lang w:val="es-CR"/>
        </w:rPr>
        <w:t xml:space="preserve">Entre nosotros Cooperativa de Electrificación Rural Los Santos R.L., en adelante COOPESANTOS R.L, y la persona física o </w:t>
      </w:r>
      <w:r w:rsidR="00450888">
        <w:rPr>
          <w:rFonts w:ascii="Arial" w:hAnsi="Arial" w:cs="Arial"/>
          <w:color w:val="000000" w:themeColor="text1"/>
          <w:sz w:val="18"/>
          <w:szCs w:val="18"/>
          <w:lang w:val="es-CR"/>
        </w:rPr>
        <w:t>j</w:t>
      </w:r>
      <w:r w:rsidRPr="00992C8A">
        <w:rPr>
          <w:rFonts w:ascii="Arial" w:hAnsi="Arial" w:cs="Arial"/>
          <w:color w:val="000000" w:themeColor="text1"/>
          <w:sz w:val="18"/>
          <w:szCs w:val="18"/>
          <w:lang w:val="es-CR"/>
        </w:rPr>
        <w:t xml:space="preserve">urídica, </w:t>
      </w:r>
      <w:r w:rsidR="00393870">
        <w:rPr>
          <w:rFonts w:ascii="Arial" w:hAnsi="Arial" w:cs="Arial"/>
          <w:color w:val="000000" w:themeColor="text1"/>
          <w:sz w:val="18"/>
          <w:szCs w:val="18"/>
          <w:lang w:val="es-CR"/>
        </w:rPr>
        <w:t xml:space="preserve">indicada en la carátula, </w:t>
      </w:r>
      <w:r w:rsidRPr="00992C8A">
        <w:rPr>
          <w:rFonts w:ascii="Arial" w:hAnsi="Arial" w:cs="Arial"/>
          <w:color w:val="000000" w:themeColor="text1"/>
          <w:sz w:val="18"/>
          <w:szCs w:val="18"/>
          <w:lang w:val="es-CR"/>
        </w:rPr>
        <w:t xml:space="preserve">en adelante “SUSCRIPTOR”, celebramos el presente CONTRATO DE SERVICIOS DE </w:t>
      </w:r>
      <w:r w:rsidR="003F2494" w:rsidRPr="00992C8A">
        <w:rPr>
          <w:rFonts w:ascii="Arial" w:hAnsi="Arial" w:cs="Arial"/>
          <w:color w:val="000000" w:themeColor="text1"/>
          <w:sz w:val="18"/>
          <w:szCs w:val="18"/>
          <w:lang w:val="es-CR"/>
        </w:rPr>
        <w:t>TELEVISI</w:t>
      </w:r>
      <w:r w:rsidR="00F247BE" w:rsidRPr="00992C8A">
        <w:rPr>
          <w:rFonts w:ascii="Arial" w:hAnsi="Arial" w:cs="Arial"/>
          <w:color w:val="000000" w:themeColor="text1"/>
          <w:sz w:val="18"/>
          <w:szCs w:val="18"/>
          <w:lang w:val="es-CR"/>
        </w:rPr>
        <w:t>Ó</w:t>
      </w:r>
      <w:r w:rsidR="003F2494" w:rsidRPr="00992C8A">
        <w:rPr>
          <w:rFonts w:ascii="Arial" w:hAnsi="Arial" w:cs="Arial"/>
          <w:color w:val="000000" w:themeColor="text1"/>
          <w:sz w:val="18"/>
          <w:szCs w:val="18"/>
          <w:lang w:val="es-CR"/>
        </w:rPr>
        <w:t xml:space="preserve">N POR </w:t>
      </w:r>
      <w:r w:rsidR="00AF7DAF">
        <w:rPr>
          <w:rFonts w:ascii="Arial" w:hAnsi="Arial" w:cs="Arial"/>
          <w:color w:val="000000" w:themeColor="text1"/>
          <w:sz w:val="18"/>
          <w:szCs w:val="18"/>
          <w:lang w:val="es-CR"/>
        </w:rPr>
        <w:t>SUSCRIPCIÓN</w:t>
      </w:r>
      <w:r w:rsidR="00AF7DAF" w:rsidRPr="00992C8A">
        <w:rPr>
          <w:rFonts w:ascii="Arial" w:hAnsi="Arial" w:cs="Arial"/>
          <w:color w:val="000000" w:themeColor="text1"/>
          <w:sz w:val="18"/>
          <w:szCs w:val="18"/>
          <w:lang w:val="es-CR"/>
        </w:rPr>
        <w:t xml:space="preserve"> </w:t>
      </w:r>
      <w:r w:rsidR="00317D87" w:rsidRPr="00992C8A">
        <w:rPr>
          <w:rFonts w:ascii="Arial" w:hAnsi="Arial" w:cs="Arial"/>
          <w:color w:val="000000" w:themeColor="text1"/>
          <w:sz w:val="18"/>
          <w:szCs w:val="18"/>
          <w:lang w:val="es-CR"/>
        </w:rPr>
        <w:t xml:space="preserve">Y </w:t>
      </w:r>
      <w:r w:rsidR="003F2494" w:rsidRPr="00992C8A">
        <w:rPr>
          <w:rFonts w:ascii="Arial" w:hAnsi="Arial" w:cs="Arial"/>
          <w:color w:val="000000" w:themeColor="text1"/>
          <w:sz w:val="18"/>
          <w:szCs w:val="18"/>
          <w:lang w:val="es-CR"/>
        </w:rPr>
        <w:t>ACCESO A INTERNET</w:t>
      </w:r>
      <w:r w:rsidR="00F247BE" w:rsidRPr="00992C8A">
        <w:rPr>
          <w:rFonts w:ascii="Arial" w:hAnsi="Arial" w:cs="Arial"/>
          <w:color w:val="000000" w:themeColor="text1"/>
          <w:sz w:val="18"/>
          <w:szCs w:val="18"/>
          <w:lang w:val="es-CR"/>
        </w:rPr>
        <w:t xml:space="preserve"> FIJO</w:t>
      </w:r>
      <w:r w:rsidRPr="00992C8A">
        <w:rPr>
          <w:rFonts w:ascii="Arial" w:hAnsi="Arial" w:cs="Arial"/>
          <w:color w:val="000000" w:themeColor="text1"/>
          <w:sz w:val="18"/>
          <w:szCs w:val="18"/>
          <w:lang w:val="es-CR"/>
        </w:rPr>
        <w:t>, en adelante el “Contrato”, contenido en las siguientes cl</w:t>
      </w:r>
      <w:r w:rsidR="00C63C3F" w:rsidRPr="00992C8A">
        <w:rPr>
          <w:rFonts w:ascii="Arial" w:hAnsi="Arial" w:cs="Arial"/>
          <w:color w:val="000000" w:themeColor="text1"/>
          <w:sz w:val="18"/>
          <w:szCs w:val="18"/>
          <w:lang w:val="es-CR"/>
        </w:rPr>
        <w:t>á</w:t>
      </w:r>
      <w:r w:rsidRPr="00992C8A">
        <w:rPr>
          <w:rFonts w:ascii="Arial" w:hAnsi="Arial" w:cs="Arial"/>
          <w:color w:val="000000" w:themeColor="text1"/>
          <w:sz w:val="18"/>
          <w:szCs w:val="18"/>
          <w:lang w:val="es-CR"/>
        </w:rPr>
        <w:t>usulas:</w:t>
      </w:r>
    </w:p>
    <w:p w14:paraId="75D1B50A" w14:textId="77777777" w:rsidR="00957460" w:rsidRPr="00992C8A" w:rsidRDefault="00957460" w:rsidP="00957460">
      <w:pPr>
        <w:pStyle w:val="Sinespaciado"/>
        <w:jc w:val="both"/>
        <w:rPr>
          <w:rFonts w:ascii="Arial" w:hAnsi="Arial" w:cs="Arial"/>
          <w:color w:val="000000" w:themeColor="text1"/>
          <w:sz w:val="18"/>
          <w:szCs w:val="18"/>
          <w:lang w:val="es-CR"/>
        </w:rPr>
      </w:pPr>
    </w:p>
    <w:p w14:paraId="22F72C8D" w14:textId="717E01F0" w:rsidR="00380F37" w:rsidRPr="00992C8A" w:rsidRDefault="00957460" w:rsidP="00380F37">
      <w:pPr>
        <w:ind w:right="-21"/>
        <w:jc w:val="both"/>
        <w:rPr>
          <w:color w:val="000000" w:themeColor="text1"/>
          <w:sz w:val="18"/>
          <w:szCs w:val="18"/>
        </w:rPr>
      </w:pPr>
      <w:r w:rsidRPr="00264DAD">
        <w:rPr>
          <w:b/>
          <w:bCs/>
          <w:color w:val="000000" w:themeColor="text1"/>
          <w:sz w:val="18"/>
          <w:szCs w:val="18"/>
          <w:lang w:val="es-CR"/>
        </w:rPr>
        <w:t>Cláusula primera</w:t>
      </w:r>
      <w:r w:rsidR="00264DAD">
        <w:rPr>
          <w:b/>
          <w:bCs/>
          <w:color w:val="000000" w:themeColor="text1"/>
          <w:sz w:val="18"/>
          <w:szCs w:val="18"/>
          <w:lang w:val="es-CR"/>
        </w:rPr>
        <w:t>:</w:t>
      </w:r>
      <w:r w:rsidRPr="00992C8A">
        <w:rPr>
          <w:color w:val="000000" w:themeColor="text1"/>
          <w:sz w:val="18"/>
          <w:szCs w:val="18"/>
          <w:lang w:val="es-CR"/>
        </w:rPr>
        <w:t xml:space="preserve"> </w:t>
      </w:r>
      <w:r w:rsidRPr="00992C8A">
        <w:rPr>
          <w:rFonts w:eastAsia="Times New Roman"/>
          <w:b/>
          <w:sz w:val="18"/>
          <w:szCs w:val="18"/>
          <w:lang w:eastAsia="es-ES"/>
        </w:rPr>
        <w:t>OBJ</w:t>
      </w:r>
      <w:r w:rsidR="00C32D70" w:rsidRPr="00992C8A">
        <w:rPr>
          <w:rFonts w:eastAsia="Times New Roman"/>
          <w:b/>
          <w:sz w:val="18"/>
          <w:szCs w:val="18"/>
          <w:lang w:eastAsia="es-ES"/>
        </w:rPr>
        <w:t>ETO</w:t>
      </w:r>
      <w:r w:rsidRPr="00992C8A">
        <w:rPr>
          <w:rFonts w:eastAsia="Times New Roman"/>
          <w:b/>
          <w:sz w:val="18"/>
          <w:szCs w:val="18"/>
          <w:lang w:eastAsia="es-ES"/>
        </w:rPr>
        <w:t xml:space="preserve"> DEL CONTRATO</w:t>
      </w:r>
      <w:r w:rsidRPr="00992C8A">
        <w:rPr>
          <w:color w:val="000000" w:themeColor="text1"/>
          <w:sz w:val="18"/>
          <w:szCs w:val="18"/>
          <w:lang w:val="es-CR"/>
        </w:rPr>
        <w:t xml:space="preserve">. </w:t>
      </w:r>
      <w:r w:rsidR="00393870">
        <w:rPr>
          <w:color w:val="000000" w:themeColor="text1"/>
          <w:sz w:val="18"/>
          <w:szCs w:val="18"/>
        </w:rPr>
        <w:t>R</w:t>
      </w:r>
      <w:r w:rsidRPr="00992C8A">
        <w:rPr>
          <w:color w:val="000000" w:themeColor="text1"/>
          <w:sz w:val="18"/>
          <w:szCs w:val="18"/>
        </w:rPr>
        <w:t>egular los términos y condiciones bajo las cuales COOPESANTOS R.L., prestar</w:t>
      </w:r>
      <w:r w:rsidR="00393870">
        <w:rPr>
          <w:color w:val="000000" w:themeColor="text1"/>
          <w:sz w:val="18"/>
          <w:szCs w:val="18"/>
        </w:rPr>
        <w:t>á</w:t>
      </w:r>
      <w:r w:rsidRPr="00992C8A">
        <w:rPr>
          <w:color w:val="000000" w:themeColor="text1"/>
          <w:sz w:val="18"/>
          <w:szCs w:val="18"/>
        </w:rPr>
        <w:t xml:space="preserve"> los servicios</w:t>
      </w:r>
      <w:r w:rsidRPr="00992C8A">
        <w:rPr>
          <w:color w:val="000000" w:themeColor="text1"/>
          <w:sz w:val="18"/>
          <w:szCs w:val="18"/>
          <w:lang w:val="es-CR"/>
        </w:rPr>
        <w:t xml:space="preserve"> de acceso a internet</w:t>
      </w:r>
      <w:r w:rsidR="00055218" w:rsidRPr="00992C8A">
        <w:rPr>
          <w:color w:val="000000" w:themeColor="text1"/>
          <w:sz w:val="18"/>
          <w:szCs w:val="18"/>
          <w:lang w:val="es-CR"/>
        </w:rPr>
        <w:t xml:space="preserve"> fijo</w:t>
      </w:r>
      <w:r w:rsidRPr="00992C8A">
        <w:rPr>
          <w:color w:val="000000" w:themeColor="text1"/>
          <w:sz w:val="18"/>
          <w:szCs w:val="18"/>
          <w:lang w:val="es-CR"/>
        </w:rPr>
        <w:t xml:space="preserve"> </w:t>
      </w:r>
      <w:r w:rsidR="00BA35F3" w:rsidRPr="00992C8A">
        <w:rPr>
          <w:color w:val="000000" w:themeColor="text1"/>
          <w:sz w:val="18"/>
          <w:szCs w:val="18"/>
          <w:lang w:val="es-CR"/>
        </w:rPr>
        <w:t>y</w:t>
      </w:r>
      <w:r w:rsidRPr="00992C8A">
        <w:rPr>
          <w:color w:val="000000" w:themeColor="text1"/>
          <w:sz w:val="18"/>
          <w:szCs w:val="18"/>
          <w:lang w:val="es-CR"/>
        </w:rPr>
        <w:t xml:space="preserve"> televisión por </w:t>
      </w:r>
      <w:r w:rsidR="00CB16F3">
        <w:rPr>
          <w:color w:val="000000" w:themeColor="text1"/>
          <w:sz w:val="18"/>
          <w:szCs w:val="18"/>
          <w:lang w:val="es-CR"/>
        </w:rPr>
        <w:t>suscripción</w:t>
      </w:r>
      <w:r w:rsidR="00CB16F3" w:rsidRPr="00992C8A">
        <w:rPr>
          <w:color w:val="000000" w:themeColor="text1"/>
          <w:sz w:val="18"/>
          <w:szCs w:val="18"/>
        </w:rPr>
        <w:t xml:space="preserve"> </w:t>
      </w:r>
      <w:r w:rsidRPr="00992C8A">
        <w:rPr>
          <w:color w:val="000000" w:themeColor="text1"/>
          <w:sz w:val="18"/>
          <w:szCs w:val="18"/>
        </w:rPr>
        <w:t>al SUSCRIPTOR</w:t>
      </w:r>
      <w:r w:rsidR="00A32E60" w:rsidRPr="00992C8A">
        <w:rPr>
          <w:color w:val="000000" w:themeColor="text1"/>
          <w:sz w:val="18"/>
          <w:szCs w:val="18"/>
        </w:rPr>
        <w:t>, según con lo</w:t>
      </w:r>
      <w:r w:rsidR="00380F37" w:rsidRPr="00992C8A">
        <w:rPr>
          <w:color w:val="000000" w:themeColor="text1"/>
          <w:sz w:val="18"/>
          <w:szCs w:val="18"/>
        </w:rPr>
        <w:t xml:space="preserve"> indicado en la carátula de este contrato.</w:t>
      </w:r>
    </w:p>
    <w:p w14:paraId="5F702D36" w14:textId="6D26D30A" w:rsidR="00957460" w:rsidRPr="00992C8A" w:rsidRDefault="00957460" w:rsidP="00957460">
      <w:pPr>
        <w:contextualSpacing/>
        <w:jc w:val="both"/>
        <w:rPr>
          <w:color w:val="000000" w:themeColor="text1"/>
          <w:sz w:val="18"/>
          <w:szCs w:val="18"/>
          <w:lang w:val="es-CR"/>
        </w:rPr>
      </w:pPr>
    </w:p>
    <w:p w14:paraId="50A949DE" w14:textId="4A34DD98" w:rsidR="00201BBA" w:rsidRPr="00992C8A" w:rsidRDefault="00957460" w:rsidP="00C24EFA">
      <w:pPr>
        <w:contextualSpacing/>
        <w:jc w:val="both"/>
        <w:rPr>
          <w:color w:val="000000" w:themeColor="text1"/>
          <w:sz w:val="18"/>
          <w:szCs w:val="18"/>
        </w:rPr>
      </w:pPr>
      <w:r w:rsidRPr="00E62170">
        <w:rPr>
          <w:b/>
          <w:bCs/>
          <w:color w:val="000000" w:themeColor="text1"/>
          <w:sz w:val="18"/>
          <w:szCs w:val="18"/>
        </w:rPr>
        <w:t xml:space="preserve">Cláusula </w:t>
      </w:r>
      <w:r w:rsidR="008475C5" w:rsidRPr="00E62170">
        <w:rPr>
          <w:b/>
          <w:bCs/>
          <w:color w:val="000000" w:themeColor="text1"/>
          <w:sz w:val="18"/>
          <w:szCs w:val="18"/>
        </w:rPr>
        <w:t>s</w:t>
      </w:r>
      <w:r w:rsidRPr="00E62170">
        <w:rPr>
          <w:b/>
          <w:bCs/>
          <w:color w:val="000000" w:themeColor="text1"/>
          <w:sz w:val="18"/>
          <w:szCs w:val="18"/>
        </w:rPr>
        <w:t>egunda</w:t>
      </w:r>
      <w:r w:rsidR="00264DAD" w:rsidRPr="00E62170">
        <w:rPr>
          <w:b/>
          <w:bCs/>
          <w:color w:val="000000" w:themeColor="text1"/>
          <w:sz w:val="18"/>
          <w:szCs w:val="18"/>
        </w:rPr>
        <w:t>:</w:t>
      </w:r>
      <w:r w:rsidRPr="00E62170">
        <w:rPr>
          <w:color w:val="000000" w:themeColor="text1"/>
          <w:sz w:val="18"/>
          <w:szCs w:val="18"/>
        </w:rPr>
        <w:t xml:space="preserve"> </w:t>
      </w:r>
      <w:r w:rsidR="000D2B28" w:rsidRPr="00E62170">
        <w:rPr>
          <w:rFonts w:eastAsia="Times New Roman"/>
          <w:b/>
          <w:sz w:val="18"/>
          <w:szCs w:val="18"/>
          <w:lang w:eastAsia="es-ES"/>
        </w:rPr>
        <w:t>CARACTERÍSTICAS</w:t>
      </w:r>
      <w:r w:rsidRPr="00E62170">
        <w:rPr>
          <w:rFonts w:eastAsia="Times New Roman"/>
          <w:b/>
          <w:sz w:val="18"/>
          <w:szCs w:val="18"/>
          <w:lang w:eastAsia="es-ES"/>
        </w:rPr>
        <w:t xml:space="preserve"> DE</w:t>
      </w:r>
      <w:r w:rsidR="0061152C" w:rsidRPr="00E62170">
        <w:rPr>
          <w:rFonts w:eastAsia="Times New Roman"/>
          <w:b/>
          <w:sz w:val="18"/>
          <w:szCs w:val="18"/>
          <w:lang w:eastAsia="es-ES"/>
        </w:rPr>
        <w:t>L</w:t>
      </w:r>
      <w:r w:rsidRPr="00E62170">
        <w:rPr>
          <w:rFonts w:eastAsia="Times New Roman"/>
          <w:b/>
          <w:sz w:val="18"/>
          <w:szCs w:val="18"/>
          <w:lang w:eastAsia="es-ES"/>
        </w:rPr>
        <w:t xml:space="preserve"> </w:t>
      </w:r>
      <w:r w:rsidR="0061152C" w:rsidRPr="00E62170">
        <w:rPr>
          <w:rFonts w:eastAsia="Times New Roman"/>
          <w:b/>
          <w:sz w:val="18"/>
          <w:szCs w:val="18"/>
          <w:lang w:eastAsia="es-ES"/>
        </w:rPr>
        <w:t>(</w:t>
      </w:r>
      <w:r w:rsidR="00567959" w:rsidRPr="00E62170">
        <w:rPr>
          <w:rFonts w:eastAsia="Times New Roman"/>
          <w:b/>
          <w:sz w:val="18"/>
          <w:szCs w:val="18"/>
          <w:lang w:eastAsia="es-ES"/>
        </w:rPr>
        <w:t>L</w:t>
      </w:r>
      <w:r w:rsidR="0061152C" w:rsidRPr="00E62170">
        <w:rPr>
          <w:rFonts w:eastAsia="Times New Roman"/>
          <w:b/>
          <w:sz w:val="18"/>
          <w:szCs w:val="18"/>
          <w:lang w:eastAsia="es-ES"/>
        </w:rPr>
        <w:t xml:space="preserve">OS) </w:t>
      </w:r>
      <w:r w:rsidRPr="00E62170">
        <w:rPr>
          <w:rFonts w:eastAsia="Times New Roman"/>
          <w:b/>
          <w:sz w:val="18"/>
          <w:szCs w:val="18"/>
          <w:lang w:eastAsia="es-ES"/>
        </w:rPr>
        <w:t>SERVICIO</w:t>
      </w:r>
      <w:r w:rsidR="0061152C" w:rsidRPr="00E62170">
        <w:rPr>
          <w:rFonts w:eastAsia="Times New Roman"/>
          <w:b/>
          <w:sz w:val="18"/>
          <w:szCs w:val="18"/>
          <w:lang w:eastAsia="es-ES"/>
        </w:rPr>
        <w:t xml:space="preserve"> (</w:t>
      </w:r>
      <w:r w:rsidRPr="00E62170">
        <w:rPr>
          <w:rFonts w:eastAsia="Times New Roman"/>
          <w:b/>
          <w:sz w:val="18"/>
          <w:szCs w:val="18"/>
          <w:lang w:eastAsia="es-ES"/>
        </w:rPr>
        <w:t>S</w:t>
      </w:r>
      <w:r w:rsidR="0061152C" w:rsidRPr="00E62170">
        <w:rPr>
          <w:rFonts w:eastAsia="Times New Roman"/>
          <w:b/>
          <w:sz w:val="18"/>
          <w:szCs w:val="18"/>
          <w:lang w:eastAsia="es-ES"/>
        </w:rPr>
        <w:t>)</w:t>
      </w:r>
      <w:r w:rsidR="00D21A9B" w:rsidRPr="00E62170">
        <w:rPr>
          <w:rFonts w:eastAsia="Times New Roman"/>
          <w:b/>
          <w:sz w:val="18"/>
          <w:szCs w:val="18"/>
          <w:lang w:eastAsia="es-ES"/>
        </w:rPr>
        <w:t>.</w:t>
      </w:r>
      <w:r w:rsidRPr="00E62170">
        <w:rPr>
          <w:color w:val="000000" w:themeColor="text1"/>
          <w:sz w:val="18"/>
          <w:szCs w:val="18"/>
        </w:rPr>
        <w:t xml:space="preserve"> </w:t>
      </w:r>
      <w:r w:rsidR="0002170E" w:rsidRPr="00E62170">
        <w:rPr>
          <w:color w:val="000000" w:themeColor="text1"/>
          <w:sz w:val="18"/>
          <w:szCs w:val="18"/>
        </w:rPr>
        <w:t xml:space="preserve"> </w:t>
      </w:r>
      <w:r w:rsidR="00C24EFA" w:rsidRPr="00E62170">
        <w:rPr>
          <w:color w:val="000000" w:themeColor="text1"/>
          <w:sz w:val="18"/>
          <w:szCs w:val="18"/>
        </w:rPr>
        <w:t xml:space="preserve">Las características del (los) servicio (s) por brindar serán las seleccionadas por </w:t>
      </w:r>
      <w:r w:rsidR="00D756A0">
        <w:rPr>
          <w:color w:val="000000" w:themeColor="text1"/>
          <w:sz w:val="18"/>
          <w:szCs w:val="18"/>
        </w:rPr>
        <w:t>el</w:t>
      </w:r>
      <w:r w:rsidR="00C24EFA" w:rsidRPr="00E62170">
        <w:rPr>
          <w:color w:val="000000" w:themeColor="text1"/>
          <w:sz w:val="18"/>
          <w:szCs w:val="18"/>
        </w:rPr>
        <w:t xml:space="preserve"> SUSCRIPTOR en la carátula de este contrato</w:t>
      </w:r>
      <w:r w:rsidR="00FC49E2" w:rsidRPr="00E62170">
        <w:rPr>
          <w:color w:val="000000" w:themeColor="text1"/>
          <w:sz w:val="18"/>
          <w:szCs w:val="18"/>
        </w:rPr>
        <w:t xml:space="preserve"> los cuales serán prestados según lo establecido en el artículo 45 de la Ley General de Telecomunicaciones</w:t>
      </w:r>
      <w:r w:rsidR="005860B1" w:rsidRPr="00E62170">
        <w:rPr>
          <w:color w:val="000000" w:themeColor="text1"/>
          <w:sz w:val="18"/>
          <w:szCs w:val="18"/>
        </w:rPr>
        <w:t xml:space="preserve"> y lo aplicable estipulado en el </w:t>
      </w:r>
      <w:r w:rsidR="005860B1" w:rsidRPr="00474D73">
        <w:rPr>
          <w:color w:val="000000" w:themeColor="text1"/>
          <w:sz w:val="18"/>
          <w:szCs w:val="18"/>
        </w:rPr>
        <w:t xml:space="preserve">Reglamento </w:t>
      </w:r>
      <w:r w:rsidR="00424D45" w:rsidRPr="00474D73">
        <w:rPr>
          <w:color w:val="000000" w:themeColor="text1"/>
          <w:sz w:val="18"/>
          <w:szCs w:val="18"/>
        </w:rPr>
        <w:t xml:space="preserve">sobre el </w:t>
      </w:r>
      <w:r w:rsidR="002C71CC">
        <w:rPr>
          <w:color w:val="000000" w:themeColor="text1"/>
          <w:sz w:val="18"/>
          <w:szCs w:val="18"/>
        </w:rPr>
        <w:t>R</w:t>
      </w:r>
      <w:r w:rsidR="002C71CC" w:rsidRPr="00474D73">
        <w:rPr>
          <w:color w:val="000000" w:themeColor="text1"/>
          <w:sz w:val="18"/>
          <w:szCs w:val="18"/>
        </w:rPr>
        <w:t xml:space="preserve">égimen </w:t>
      </w:r>
      <w:r w:rsidR="00424D45" w:rsidRPr="00474D73">
        <w:rPr>
          <w:color w:val="000000" w:themeColor="text1"/>
          <w:sz w:val="18"/>
          <w:szCs w:val="18"/>
        </w:rPr>
        <w:t xml:space="preserve">de </w:t>
      </w:r>
      <w:r w:rsidR="002C71CC">
        <w:rPr>
          <w:color w:val="000000" w:themeColor="text1"/>
          <w:sz w:val="18"/>
          <w:szCs w:val="18"/>
        </w:rPr>
        <w:t>P</w:t>
      </w:r>
      <w:r w:rsidR="00424D45" w:rsidRPr="00474D73">
        <w:rPr>
          <w:color w:val="000000" w:themeColor="text1"/>
          <w:sz w:val="18"/>
          <w:szCs w:val="18"/>
        </w:rPr>
        <w:t xml:space="preserve">rotección al </w:t>
      </w:r>
      <w:r w:rsidR="002C71CC">
        <w:rPr>
          <w:color w:val="000000" w:themeColor="text1"/>
          <w:sz w:val="18"/>
          <w:szCs w:val="18"/>
        </w:rPr>
        <w:t>U</w:t>
      </w:r>
      <w:r w:rsidR="002C71CC" w:rsidRPr="00474D73">
        <w:rPr>
          <w:color w:val="000000" w:themeColor="text1"/>
          <w:sz w:val="18"/>
          <w:szCs w:val="18"/>
        </w:rPr>
        <w:t xml:space="preserve">suario </w:t>
      </w:r>
      <w:r w:rsidR="002C71CC">
        <w:rPr>
          <w:color w:val="000000" w:themeColor="text1"/>
          <w:sz w:val="18"/>
          <w:szCs w:val="18"/>
        </w:rPr>
        <w:t>F</w:t>
      </w:r>
      <w:r w:rsidR="002C71CC" w:rsidRPr="00474D73">
        <w:rPr>
          <w:color w:val="000000" w:themeColor="text1"/>
          <w:sz w:val="18"/>
          <w:szCs w:val="18"/>
        </w:rPr>
        <w:t>inal</w:t>
      </w:r>
      <w:r w:rsidR="002C71CC" w:rsidRPr="00E62170">
        <w:rPr>
          <w:color w:val="000000" w:themeColor="text1"/>
          <w:sz w:val="18"/>
          <w:szCs w:val="18"/>
        </w:rPr>
        <w:t xml:space="preserve"> </w:t>
      </w:r>
      <w:r w:rsidR="00331614" w:rsidRPr="00E62170">
        <w:rPr>
          <w:color w:val="000000" w:themeColor="text1"/>
          <w:sz w:val="18"/>
          <w:szCs w:val="18"/>
        </w:rPr>
        <w:t>(RPUF) de la SUTE</w:t>
      </w:r>
      <w:r w:rsidR="00E51C36" w:rsidRPr="00E62170">
        <w:rPr>
          <w:color w:val="000000" w:themeColor="text1"/>
          <w:sz w:val="18"/>
          <w:szCs w:val="18"/>
        </w:rPr>
        <w:t>L</w:t>
      </w:r>
      <w:r w:rsidR="00391873" w:rsidRPr="00E62170">
        <w:rPr>
          <w:color w:val="000000" w:themeColor="text1"/>
          <w:sz w:val="18"/>
          <w:szCs w:val="18"/>
        </w:rPr>
        <w:t xml:space="preserve">. </w:t>
      </w:r>
      <w:r w:rsidR="00141FA2" w:rsidRPr="00E62170">
        <w:rPr>
          <w:color w:val="000000" w:themeColor="text1"/>
          <w:sz w:val="18"/>
          <w:szCs w:val="18"/>
        </w:rPr>
        <w:t>En l</w:t>
      </w:r>
      <w:r w:rsidR="00391873" w:rsidRPr="00E62170">
        <w:rPr>
          <w:color w:val="000000" w:themeColor="text1"/>
          <w:sz w:val="18"/>
          <w:szCs w:val="18"/>
        </w:rPr>
        <w:t xml:space="preserve">o que respecta al servicio de internet fijo corresponde a </w:t>
      </w:r>
      <w:r w:rsidR="005D57A4" w:rsidRPr="00E62170">
        <w:rPr>
          <w:color w:val="000000" w:themeColor="text1"/>
          <w:sz w:val="18"/>
          <w:szCs w:val="18"/>
        </w:rPr>
        <w:t>aquel donde la</w:t>
      </w:r>
      <w:r w:rsidR="00391873" w:rsidRPr="00E62170">
        <w:rPr>
          <w:color w:val="000000" w:themeColor="text1"/>
          <w:sz w:val="18"/>
          <w:szCs w:val="18"/>
        </w:rPr>
        <w:t xml:space="preserve"> conectividad</w:t>
      </w:r>
      <w:r w:rsidR="005D57A4" w:rsidRPr="00E62170">
        <w:rPr>
          <w:color w:val="000000" w:themeColor="text1"/>
          <w:sz w:val="18"/>
          <w:szCs w:val="18"/>
        </w:rPr>
        <w:t xml:space="preserve"> es</w:t>
      </w:r>
      <w:r w:rsidR="00391873" w:rsidRPr="00E62170">
        <w:rPr>
          <w:color w:val="000000" w:themeColor="text1"/>
          <w:sz w:val="18"/>
          <w:szCs w:val="18"/>
        </w:rPr>
        <w:t xml:space="preserve"> basad</w:t>
      </w:r>
      <w:r w:rsidR="005D57A4" w:rsidRPr="00E62170">
        <w:rPr>
          <w:color w:val="000000" w:themeColor="text1"/>
          <w:sz w:val="18"/>
          <w:szCs w:val="18"/>
        </w:rPr>
        <w:t>a</w:t>
      </w:r>
      <w:r w:rsidR="00391873" w:rsidRPr="00E62170">
        <w:rPr>
          <w:color w:val="000000" w:themeColor="text1"/>
          <w:sz w:val="18"/>
          <w:szCs w:val="18"/>
        </w:rPr>
        <w:t xml:space="preserve"> en el protocolo IP</w:t>
      </w:r>
      <w:r w:rsidR="00141FA2" w:rsidRPr="00E62170">
        <w:rPr>
          <w:color w:val="000000" w:themeColor="text1"/>
          <w:sz w:val="18"/>
          <w:szCs w:val="18"/>
        </w:rPr>
        <w:t xml:space="preserve"> en redes de telecomunicaciones. En cuanto al servicio de televisión por suscripción</w:t>
      </w:r>
      <w:r w:rsidR="001C27CF" w:rsidRPr="00E62170">
        <w:rPr>
          <w:color w:val="000000" w:themeColor="text1"/>
          <w:sz w:val="18"/>
          <w:szCs w:val="18"/>
        </w:rPr>
        <w:t xml:space="preserve"> este le permite al SUSCRIPTOR acceder a </w:t>
      </w:r>
      <w:r w:rsidR="007C1D1E" w:rsidRPr="00E62170">
        <w:rPr>
          <w:color w:val="000000" w:themeColor="text1"/>
          <w:sz w:val="18"/>
          <w:szCs w:val="18"/>
        </w:rPr>
        <w:t>contenidos audiovisuales brindados en tiempo real de manera diferida de acuerdo con la oferta de canales ofrecida por COOPESANTOS R.</w:t>
      </w:r>
      <w:r w:rsidR="002A5E0F" w:rsidRPr="00E62170">
        <w:rPr>
          <w:color w:val="000000" w:themeColor="text1"/>
          <w:sz w:val="18"/>
          <w:szCs w:val="18"/>
        </w:rPr>
        <w:t>L</w:t>
      </w:r>
      <w:r w:rsidR="007C1D1E" w:rsidRPr="00E62170">
        <w:rPr>
          <w:color w:val="000000" w:themeColor="text1"/>
          <w:sz w:val="18"/>
          <w:szCs w:val="18"/>
        </w:rPr>
        <w:t>.</w:t>
      </w:r>
    </w:p>
    <w:p w14:paraId="54EE9E67" w14:textId="047F02A5" w:rsidR="00BA35F3" w:rsidRPr="00992C8A" w:rsidRDefault="00BA35F3" w:rsidP="00957460">
      <w:pPr>
        <w:contextualSpacing/>
        <w:jc w:val="both"/>
        <w:rPr>
          <w:color w:val="000000" w:themeColor="text1"/>
          <w:sz w:val="18"/>
          <w:szCs w:val="18"/>
        </w:rPr>
      </w:pPr>
      <w:r w:rsidRPr="00992C8A">
        <w:rPr>
          <w:color w:val="000000" w:themeColor="text1"/>
          <w:sz w:val="18"/>
          <w:szCs w:val="18"/>
        </w:rPr>
        <w:t xml:space="preserve">   </w:t>
      </w:r>
    </w:p>
    <w:p w14:paraId="75963C1D" w14:textId="63EC1DD8" w:rsidR="00957460" w:rsidRPr="00992C8A" w:rsidRDefault="00957460" w:rsidP="00957460">
      <w:pPr>
        <w:contextualSpacing/>
        <w:jc w:val="both"/>
        <w:rPr>
          <w:color w:val="000000" w:themeColor="text1"/>
          <w:sz w:val="18"/>
          <w:szCs w:val="18"/>
        </w:rPr>
      </w:pPr>
      <w:r w:rsidRPr="00264DAD">
        <w:rPr>
          <w:b/>
          <w:bCs/>
          <w:color w:val="000000" w:themeColor="text1"/>
          <w:sz w:val="18"/>
          <w:szCs w:val="18"/>
        </w:rPr>
        <w:t>Cláusula tercera</w:t>
      </w:r>
      <w:r w:rsidR="00264DAD">
        <w:rPr>
          <w:b/>
          <w:bCs/>
          <w:color w:val="000000" w:themeColor="text1"/>
          <w:sz w:val="18"/>
          <w:szCs w:val="18"/>
        </w:rPr>
        <w:t>:</w:t>
      </w:r>
      <w:r w:rsidRPr="00992C8A">
        <w:rPr>
          <w:color w:val="000000" w:themeColor="text1"/>
          <w:sz w:val="18"/>
          <w:szCs w:val="18"/>
        </w:rPr>
        <w:t xml:space="preserve"> </w:t>
      </w:r>
      <w:r w:rsidRPr="00992C8A">
        <w:rPr>
          <w:rFonts w:eastAsia="Times New Roman"/>
          <w:b/>
          <w:sz w:val="18"/>
          <w:szCs w:val="18"/>
          <w:lang w:eastAsia="es-ES"/>
        </w:rPr>
        <w:t xml:space="preserve">PRECIOS Y TARIFAS DEL </w:t>
      </w:r>
      <w:r w:rsidR="00AC432F" w:rsidRPr="00992C8A">
        <w:rPr>
          <w:rFonts w:eastAsia="Times New Roman"/>
          <w:b/>
          <w:sz w:val="18"/>
          <w:szCs w:val="18"/>
          <w:lang w:eastAsia="es-ES"/>
        </w:rPr>
        <w:t>(</w:t>
      </w:r>
      <w:r w:rsidR="00567959" w:rsidRPr="00992C8A">
        <w:rPr>
          <w:rFonts w:eastAsia="Times New Roman"/>
          <w:b/>
          <w:sz w:val="18"/>
          <w:szCs w:val="18"/>
          <w:lang w:eastAsia="es-ES"/>
        </w:rPr>
        <w:t>L</w:t>
      </w:r>
      <w:r w:rsidR="00AC432F" w:rsidRPr="00992C8A">
        <w:rPr>
          <w:rFonts w:eastAsia="Times New Roman"/>
          <w:b/>
          <w:sz w:val="18"/>
          <w:szCs w:val="18"/>
          <w:lang w:eastAsia="es-ES"/>
        </w:rPr>
        <w:t xml:space="preserve">OS) </w:t>
      </w:r>
      <w:r w:rsidRPr="00992C8A">
        <w:rPr>
          <w:rFonts w:eastAsia="Times New Roman"/>
          <w:b/>
          <w:sz w:val="18"/>
          <w:szCs w:val="18"/>
          <w:lang w:eastAsia="es-ES"/>
        </w:rPr>
        <w:t>SERVICIO</w:t>
      </w:r>
      <w:r w:rsidR="00AC432F" w:rsidRPr="00992C8A">
        <w:rPr>
          <w:rFonts w:eastAsia="Times New Roman"/>
          <w:b/>
          <w:sz w:val="18"/>
          <w:szCs w:val="18"/>
          <w:lang w:eastAsia="es-ES"/>
        </w:rPr>
        <w:t xml:space="preserve"> (S)</w:t>
      </w:r>
      <w:r w:rsidRPr="00992C8A">
        <w:rPr>
          <w:rFonts w:eastAsia="Times New Roman"/>
          <w:b/>
          <w:sz w:val="18"/>
          <w:szCs w:val="18"/>
          <w:lang w:eastAsia="es-ES"/>
        </w:rPr>
        <w:t>.</w:t>
      </w:r>
      <w:r w:rsidRPr="00992C8A">
        <w:rPr>
          <w:color w:val="000000" w:themeColor="text1"/>
          <w:sz w:val="18"/>
          <w:szCs w:val="18"/>
        </w:rPr>
        <w:t xml:space="preserve"> </w:t>
      </w:r>
      <w:r w:rsidR="00AC3D93" w:rsidRPr="00645554">
        <w:rPr>
          <w:sz w:val="18"/>
          <w:szCs w:val="18"/>
        </w:rPr>
        <w:t>El SUSCRIPTOR</w:t>
      </w:r>
      <w:r w:rsidR="00AC3D93" w:rsidRPr="00992C8A">
        <w:rPr>
          <w:i/>
          <w:iCs/>
          <w:sz w:val="18"/>
          <w:szCs w:val="18"/>
        </w:rPr>
        <w:t xml:space="preserve"> </w:t>
      </w:r>
      <w:r w:rsidR="00AC3D93" w:rsidRPr="00992C8A">
        <w:rPr>
          <w:sz w:val="18"/>
          <w:szCs w:val="18"/>
        </w:rPr>
        <w:t xml:space="preserve">deberá cancelar el monto mensual señalado en la carátula de este contrato, COOPESANTOS R.L. notificará a la </w:t>
      </w:r>
      <w:r w:rsidR="00E51C36" w:rsidRPr="00992C8A">
        <w:rPr>
          <w:sz w:val="18"/>
          <w:szCs w:val="18"/>
        </w:rPr>
        <w:t>SUTEL</w:t>
      </w:r>
      <w:r w:rsidR="00AC3D93" w:rsidRPr="00992C8A">
        <w:rPr>
          <w:sz w:val="18"/>
          <w:szCs w:val="18"/>
        </w:rPr>
        <w:t xml:space="preserve"> cualquier modificación en el precio e informará al SUSCRIPTOR con un mínimo de cinco (5) días hábiles de antelación, a través de dos medios de comunicación masiva, en su </w:t>
      </w:r>
      <w:r w:rsidR="00AB2C32">
        <w:rPr>
          <w:sz w:val="18"/>
          <w:szCs w:val="18"/>
        </w:rPr>
        <w:t>Sitio</w:t>
      </w:r>
      <w:r w:rsidR="00AC3D93" w:rsidRPr="00992C8A">
        <w:rPr>
          <w:sz w:val="18"/>
          <w:szCs w:val="18"/>
        </w:rPr>
        <w:t xml:space="preserve"> WEB y, en el medio de notificación señalado en el presente contrato. En caso de que dicha modificación de precios o tarifas sea en detrimento de las condiciones establecidas en el contrato de adhesión, </w:t>
      </w:r>
      <w:r w:rsidR="00664C27">
        <w:rPr>
          <w:sz w:val="18"/>
          <w:szCs w:val="18"/>
        </w:rPr>
        <w:t>COOPESANTOS R.L.</w:t>
      </w:r>
      <w:r w:rsidR="00AC3D93" w:rsidRPr="00992C8A">
        <w:rPr>
          <w:sz w:val="18"/>
          <w:szCs w:val="18"/>
        </w:rPr>
        <w:t xml:space="preserve"> informará sobre el derecho del </w:t>
      </w:r>
      <w:r w:rsidR="00FA3DC1">
        <w:rPr>
          <w:sz w:val="18"/>
          <w:szCs w:val="18"/>
        </w:rPr>
        <w:t xml:space="preserve">SUSCRIPTOR, </w:t>
      </w:r>
      <w:r w:rsidR="00AC3D93" w:rsidRPr="00992C8A">
        <w:rPr>
          <w:sz w:val="18"/>
          <w:szCs w:val="18"/>
        </w:rPr>
        <w:t>de rescindir anticipadamente el contrato sin penalización alguna</w:t>
      </w:r>
      <w:r w:rsidRPr="00992C8A">
        <w:rPr>
          <w:color w:val="000000" w:themeColor="text1"/>
          <w:sz w:val="18"/>
          <w:szCs w:val="18"/>
        </w:rPr>
        <w:t>.</w:t>
      </w:r>
    </w:p>
    <w:p w14:paraId="1F8D0AE4" w14:textId="77777777" w:rsidR="00957460" w:rsidRPr="00992C8A" w:rsidRDefault="00957460" w:rsidP="00957460">
      <w:pPr>
        <w:contextualSpacing/>
        <w:jc w:val="both"/>
        <w:rPr>
          <w:color w:val="000000" w:themeColor="text1"/>
          <w:sz w:val="18"/>
          <w:szCs w:val="18"/>
        </w:rPr>
      </w:pPr>
    </w:p>
    <w:p w14:paraId="724DC590" w14:textId="10036CA7" w:rsidR="00957460" w:rsidRPr="00992C8A" w:rsidRDefault="00957460" w:rsidP="003C28B9">
      <w:pPr>
        <w:contextualSpacing/>
        <w:jc w:val="both"/>
        <w:rPr>
          <w:color w:val="000000" w:themeColor="text1"/>
          <w:sz w:val="18"/>
          <w:szCs w:val="18"/>
        </w:rPr>
      </w:pPr>
      <w:r w:rsidRPr="00264DAD">
        <w:rPr>
          <w:b/>
          <w:bCs/>
          <w:color w:val="000000" w:themeColor="text1"/>
          <w:sz w:val="18"/>
          <w:szCs w:val="18"/>
        </w:rPr>
        <w:t>Cláusula cuarta</w:t>
      </w:r>
      <w:r w:rsidR="00264DAD">
        <w:rPr>
          <w:b/>
          <w:bCs/>
          <w:color w:val="000000" w:themeColor="text1"/>
          <w:sz w:val="18"/>
          <w:szCs w:val="18"/>
        </w:rPr>
        <w:t>:</w:t>
      </w:r>
      <w:r w:rsidRPr="00992C8A">
        <w:rPr>
          <w:color w:val="000000" w:themeColor="text1"/>
          <w:sz w:val="18"/>
          <w:szCs w:val="18"/>
        </w:rPr>
        <w:t xml:space="preserve"> </w:t>
      </w:r>
      <w:r w:rsidRPr="00992C8A">
        <w:rPr>
          <w:b/>
          <w:bCs/>
          <w:color w:val="000000" w:themeColor="text1"/>
          <w:sz w:val="18"/>
          <w:szCs w:val="18"/>
        </w:rPr>
        <w:t>PLAZO CONTRACTUAL</w:t>
      </w:r>
      <w:r w:rsidRPr="00992C8A">
        <w:rPr>
          <w:color w:val="000000" w:themeColor="text1"/>
          <w:sz w:val="18"/>
          <w:szCs w:val="18"/>
        </w:rPr>
        <w:t xml:space="preserve">. El </w:t>
      </w:r>
      <w:r w:rsidR="00C32D70" w:rsidRPr="00992C8A">
        <w:rPr>
          <w:color w:val="000000" w:themeColor="text1"/>
          <w:sz w:val="18"/>
          <w:szCs w:val="18"/>
        </w:rPr>
        <w:t xml:space="preserve">presente contrato es por un plazo indefinido hasta que </w:t>
      </w:r>
      <w:r w:rsidR="004A418C">
        <w:rPr>
          <w:color w:val="000000" w:themeColor="text1"/>
          <w:sz w:val="18"/>
          <w:szCs w:val="18"/>
        </w:rPr>
        <w:t>e</w:t>
      </w:r>
      <w:r w:rsidR="005C2BC6">
        <w:rPr>
          <w:color w:val="000000" w:themeColor="text1"/>
          <w:sz w:val="18"/>
          <w:szCs w:val="18"/>
        </w:rPr>
        <w:t>l</w:t>
      </w:r>
      <w:r w:rsidR="00042D4F" w:rsidRPr="00992C8A">
        <w:rPr>
          <w:color w:val="000000" w:themeColor="text1"/>
          <w:sz w:val="18"/>
          <w:szCs w:val="18"/>
        </w:rPr>
        <w:t xml:space="preserve"> SUSCRIPTOR </w:t>
      </w:r>
      <w:r w:rsidR="00C32D70" w:rsidRPr="00992C8A">
        <w:rPr>
          <w:color w:val="000000" w:themeColor="text1"/>
          <w:sz w:val="18"/>
          <w:szCs w:val="18"/>
        </w:rPr>
        <w:t xml:space="preserve">solicite a </w:t>
      </w:r>
      <w:r w:rsidR="00042D4F" w:rsidRPr="00992C8A">
        <w:rPr>
          <w:color w:val="000000" w:themeColor="text1"/>
          <w:sz w:val="18"/>
          <w:szCs w:val="18"/>
        </w:rPr>
        <w:t xml:space="preserve">COOPESANTOS R.L.  </w:t>
      </w:r>
      <w:r w:rsidR="00C32D70" w:rsidRPr="00992C8A">
        <w:rPr>
          <w:color w:val="000000" w:themeColor="text1"/>
          <w:sz w:val="18"/>
          <w:szCs w:val="18"/>
        </w:rPr>
        <w:t xml:space="preserve">la </w:t>
      </w:r>
      <w:r w:rsidR="003C28B9" w:rsidRPr="00992C8A">
        <w:rPr>
          <w:color w:val="000000" w:themeColor="text1"/>
          <w:sz w:val="18"/>
          <w:szCs w:val="18"/>
        </w:rPr>
        <w:t>rescisión</w:t>
      </w:r>
      <w:r w:rsidR="00C32D70" w:rsidRPr="00992C8A">
        <w:rPr>
          <w:color w:val="000000" w:themeColor="text1"/>
          <w:sz w:val="18"/>
          <w:szCs w:val="18"/>
        </w:rPr>
        <w:t xml:space="preserve"> contractual, razón por la cual se mantendrá</w:t>
      </w:r>
      <w:r w:rsidR="003C28B9" w:rsidRPr="00992C8A">
        <w:rPr>
          <w:color w:val="000000" w:themeColor="text1"/>
          <w:sz w:val="18"/>
          <w:szCs w:val="18"/>
        </w:rPr>
        <w:t>n</w:t>
      </w:r>
      <w:r w:rsidR="00C32D70" w:rsidRPr="00992C8A">
        <w:rPr>
          <w:color w:val="000000" w:themeColor="text1"/>
          <w:sz w:val="18"/>
          <w:szCs w:val="18"/>
        </w:rPr>
        <w:t xml:space="preserve"> vigentes </w:t>
      </w:r>
      <w:r w:rsidR="003C28B9" w:rsidRPr="00992C8A">
        <w:rPr>
          <w:color w:val="000000" w:themeColor="text1"/>
          <w:sz w:val="18"/>
          <w:szCs w:val="18"/>
        </w:rPr>
        <w:t>las condiciones pactadas en el presente contrato.</w:t>
      </w:r>
    </w:p>
    <w:p w14:paraId="3A910880" w14:textId="77777777" w:rsidR="00957460" w:rsidRPr="00992C8A" w:rsidRDefault="00957460" w:rsidP="00957460">
      <w:pPr>
        <w:tabs>
          <w:tab w:val="left" w:pos="4536"/>
          <w:tab w:val="left" w:pos="5245"/>
        </w:tabs>
        <w:contextualSpacing/>
        <w:jc w:val="both"/>
        <w:rPr>
          <w:b/>
          <w:sz w:val="18"/>
          <w:szCs w:val="18"/>
        </w:rPr>
      </w:pPr>
    </w:p>
    <w:p w14:paraId="423317FD" w14:textId="1B2BB335" w:rsidR="0004637B" w:rsidRDefault="00957460" w:rsidP="00957460">
      <w:pPr>
        <w:tabs>
          <w:tab w:val="left" w:pos="5245"/>
        </w:tabs>
        <w:contextualSpacing/>
        <w:jc w:val="both"/>
        <w:rPr>
          <w:bCs/>
          <w:sz w:val="18"/>
          <w:szCs w:val="18"/>
        </w:rPr>
      </w:pPr>
      <w:r w:rsidRPr="00264DAD">
        <w:rPr>
          <w:b/>
          <w:color w:val="000000" w:themeColor="text1"/>
          <w:sz w:val="18"/>
          <w:szCs w:val="18"/>
        </w:rPr>
        <w:t>Cl</w:t>
      </w:r>
      <w:r w:rsidR="005F4A84" w:rsidRPr="00264DAD">
        <w:rPr>
          <w:b/>
          <w:color w:val="000000" w:themeColor="text1"/>
          <w:sz w:val="18"/>
          <w:szCs w:val="18"/>
        </w:rPr>
        <w:t>á</w:t>
      </w:r>
      <w:r w:rsidRPr="00264DAD">
        <w:rPr>
          <w:b/>
          <w:color w:val="000000" w:themeColor="text1"/>
          <w:sz w:val="18"/>
          <w:szCs w:val="18"/>
        </w:rPr>
        <w:t xml:space="preserve">usula </w:t>
      </w:r>
      <w:r w:rsidR="000E6D34" w:rsidRPr="00264DAD">
        <w:rPr>
          <w:b/>
          <w:color w:val="000000" w:themeColor="text1"/>
          <w:sz w:val="18"/>
          <w:szCs w:val="18"/>
        </w:rPr>
        <w:t>quinta</w:t>
      </w:r>
      <w:r w:rsidRPr="00264DAD">
        <w:rPr>
          <w:b/>
          <w:color w:val="000000" w:themeColor="text1"/>
          <w:sz w:val="18"/>
          <w:szCs w:val="18"/>
        </w:rPr>
        <w:t>:</w:t>
      </w:r>
      <w:r w:rsidRPr="00992C8A">
        <w:rPr>
          <w:bCs/>
          <w:color w:val="000000" w:themeColor="text1"/>
          <w:sz w:val="18"/>
          <w:szCs w:val="18"/>
        </w:rPr>
        <w:t xml:space="preserve"> </w:t>
      </w:r>
      <w:r w:rsidRPr="00992C8A">
        <w:rPr>
          <w:b/>
          <w:color w:val="000000" w:themeColor="text1"/>
          <w:sz w:val="18"/>
          <w:szCs w:val="18"/>
        </w:rPr>
        <w:t>EQUIPOS TERMINALES</w:t>
      </w:r>
      <w:r w:rsidR="00D21A9B" w:rsidRPr="00992C8A">
        <w:rPr>
          <w:b/>
          <w:color w:val="000000" w:themeColor="text1"/>
          <w:sz w:val="18"/>
          <w:szCs w:val="18"/>
        </w:rPr>
        <w:t>.</w:t>
      </w:r>
      <w:r w:rsidRPr="00992C8A">
        <w:rPr>
          <w:bCs/>
          <w:color w:val="000000" w:themeColor="text1"/>
          <w:sz w:val="18"/>
          <w:szCs w:val="18"/>
        </w:rPr>
        <w:t xml:space="preserve"> Para la adecuada prestación de los servicios, COOPESANTOS R.L. </w:t>
      </w:r>
      <w:r w:rsidR="00C81AB7" w:rsidRPr="00992C8A">
        <w:rPr>
          <w:bCs/>
          <w:color w:val="000000" w:themeColor="text1"/>
          <w:sz w:val="18"/>
          <w:szCs w:val="18"/>
        </w:rPr>
        <w:t>brindará</w:t>
      </w:r>
      <w:r w:rsidRPr="00992C8A">
        <w:rPr>
          <w:bCs/>
          <w:color w:val="000000" w:themeColor="text1"/>
          <w:sz w:val="18"/>
          <w:szCs w:val="18"/>
        </w:rPr>
        <w:t xml:space="preserve"> a</w:t>
      </w:r>
      <w:r w:rsidR="00202DED" w:rsidRPr="00992C8A">
        <w:rPr>
          <w:bCs/>
          <w:color w:val="000000" w:themeColor="text1"/>
          <w:sz w:val="18"/>
          <w:szCs w:val="18"/>
        </w:rPr>
        <w:t>l</w:t>
      </w:r>
      <w:r w:rsidRPr="00992C8A">
        <w:rPr>
          <w:bCs/>
          <w:color w:val="000000" w:themeColor="text1"/>
          <w:sz w:val="18"/>
          <w:szCs w:val="18"/>
        </w:rPr>
        <w:t xml:space="preserve"> SUSCRIPTOR los siguientes equipos</w:t>
      </w:r>
      <w:r w:rsidR="00C81AB7" w:rsidRPr="00992C8A">
        <w:rPr>
          <w:bCs/>
          <w:color w:val="000000" w:themeColor="text1"/>
          <w:sz w:val="18"/>
          <w:szCs w:val="18"/>
        </w:rPr>
        <w:t xml:space="preserve"> terminales</w:t>
      </w:r>
      <w:r w:rsidRPr="00992C8A">
        <w:rPr>
          <w:bCs/>
          <w:color w:val="000000" w:themeColor="text1"/>
          <w:sz w:val="18"/>
          <w:szCs w:val="18"/>
        </w:rPr>
        <w:t xml:space="preserve">: </w:t>
      </w:r>
      <w:r w:rsidR="00C81AB7" w:rsidRPr="00992C8A">
        <w:rPr>
          <w:bCs/>
          <w:color w:val="000000" w:themeColor="text1"/>
          <w:sz w:val="18"/>
          <w:szCs w:val="18"/>
        </w:rPr>
        <w:t>(i) para el s</w:t>
      </w:r>
      <w:r w:rsidRPr="00992C8A">
        <w:rPr>
          <w:bCs/>
          <w:color w:val="000000" w:themeColor="text1"/>
          <w:sz w:val="18"/>
          <w:szCs w:val="18"/>
        </w:rPr>
        <w:t xml:space="preserve">ervicio de </w:t>
      </w:r>
      <w:r w:rsidR="00C81AB7" w:rsidRPr="00992C8A">
        <w:rPr>
          <w:bCs/>
          <w:color w:val="000000" w:themeColor="text1"/>
          <w:sz w:val="18"/>
          <w:szCs w:val="18"/>
        </w:rPr>
        <w:t>t</w:t>
      </w:r>
      <w:r w:rsidRPr="00992C8A">
        <w:rPr>
          <w:bCs/>
          <w:color w:val="000000" w:themeColor="text1"/>
          <w:sz w:val="18"/>
          <w:szCs w:val="18"/>
        </w:rPr>
        <w:t>elevisión por Cable Digital, se pondrá a disposición un decodificador con</w:t>
      </w:r>
      <w:r w:rsidRPr="00992C8A">
        <w:rPr>
          <w:bCs/>
          <w:sz w:val="18"/>
          <w:szCs w:val="18"/>
        </w:rPr>
        <w:t xml:space="preserve"> control remoto, para lo cual se cobrará un alquiler por cada caja mensual, establecido en la carátula del presente contrato y </w:t>
      </w:r>
      <w:r w:rsidR="00393870">
        <w:rPr>
          <w:bCs/>
          <w:sz w:val="18"/>
          <w:szCs w:val="18"/>
        </w:rPr>
        <w:t xml:space="preserve">según </w:t>
      </w:r>
      <w:r w:rsidRPr="00992C8A">
        <w:rPr>
          <w:bCs/>
          <w:sz w:val="18"/>
          <w:szCs w:val="18"/>
        </w:rPr>
        <w:t xml:space="preserve">consta en </w:t>
      </w:r>
      <w:r w:rsidR="00032CFF">
        <w:rPr>
          <w:bCs/>
          <w:sz w:val="18"/>
          <w:szCs w:val="18"/>
        </w:rPr>
        <w:t>el</w:t>
      </w:r>
      <w:r w:rsidR="00032CFF" w:rsidRPr="00992C8A">
        <w:rPr>
          <w:bCs/>
          <w:sz w:val="18"/>
          <w:szCs w:val="18"/>
        </w:rPr>
        <w:t xml:space="preserve"> </w:t>
      </w:r>
      <w:r w:rsidR="00AB2C32">
        <w:rPr>
          <w:bCs/>
          <w:sz w:val="18"/>
          <w:szCs w:val="18"/>
        </w:rPr>
        <w:t>Sitio</w:t>
      </w:r>
      <w:r w:rsidRPr="00992C8A">
        <w:rPr>
          <w:bCs/>
          <w:sz w:val="18"/>
          <w:szCs w:val="18"/>
        </w:rPr>
        <w:t xml:space="preserve"> </w:t>
      </w:r>
      <w:r w:rsidR="003F7270" w:rsidRPr="00992C8A">
        <w:rPr>
          <w:bCs/>
          <w:sz w:val="18"/>
          <w:szCs w:val="18"/>
        </w:rPr>
        <w:t>WEB</w:t>
      </w:r>
      <w:r w:rsidR="00494291">
        <w:rPr>
          <w:rStyle w:val="Hipervnculo"/>
          <w:sz w:val="18"/>
          <w:szCs w:val="18"/>
        </w:rPr>
        <w:t xml:space="preserve"> </w:t>
      </w:r>
      <w:hyperlink r:id="rId11" w:history="1">
        <w:r w:rsidR="009E5B1C" w:rsidRPr="009E5B1C">
          <w:rPr>
            <w:rStyle w:val="Hipervnculo"/>
            <w:sz w:val="18"/>
            <w:szCs w:val="18"/>
          </w:rPr>
          <w:t>https://www.coopesantos.com/costos-por-servicios-2/</w:t>
        </w:r>
        <w:r w:rsidRPr="009E5B1C">
          <w:rPr>
            <w:rStyle w:val="Hipervnculo"/>
            <w:bCs/>
            <w:sz w:val="18"/>
            <w:szCs w:val="18"/>
          </w:rPr>
          <w:t>.</w:t>
        </w:r>
      </w:hyperlink>
      <w:r w:rsidRPr="00992C8A">
        <w:rPr>
          <w:bCs/>
          <w:sz w:val="18"/>
          <w:szCs w:val="18"/>
        </w:rPr>
        <w:t xml:space="preserve"> </w:t>
      </w:r>
      <w:r w:rsidR="00C81AB7" w:rsidRPr="00992C8A">
        <w:rPr>
          <w:bCs/>
          <w:sz w:val="18"/>
          <w:szCs w:val="18"/>
        </w:rPr>
        <w:t>(</w:t>
      </w:r>
      <w:proofErr w:type="spellStart"/>
      <w:r w:rsidR="00C81AB7" w:rsidRPr="00992C8A">
        <w:rPr>
          <w:bCs/>
          <w:sz w:val="18"/>
          <w:szCs w:val="18"/>
        </w:rPr>
        <w:t>ii</w:t>
      </w:r>
      <w:proofErr w:type="spellEnd"/>
      <w:r w:rsidR="00C81AB7" w:rsidRPr="00992C8A">
        <w:rPr>
          <w:bCs/>
          <w:sz w:val="18"/>
          <w:szCs w:val="18"/>
        </w:rPr>
        <w:t xml:space="preserve">) Para el servicio de </w:t>
      </w:r>
      <w:r w:rsidR="006723C6" w:rsidRPr="00992C8A">
        <w:rPr>
          <w:bCs/>
          <w:sz w:val="18"/>
          <w:szCs w:val="18"/>
        </w:rPr>
        <w:t>televisión</w:t>
      </w:r>
      <w:r w:rsidR="00C81AB7" w:rsidRPr="00992C8A">
        <w:rPr>
          <w:bCs/>
          <w:sz w:val="18"/>
          <w:szCs w:val="18"/>
        </w:rPr>
        <w:t xml:space="preserve"> con la aplicación de IPTV, y en caso de que </w:t>
      </w:r>
      <w:r w:rsidR="00A27C8C">
        <w:rPr>
          <w:bCs/>
          <w:sz w:val="18"/>
          <w:szCs w:val="18"/>
        </w:rPr>
        <w:t>e</w:t>
      </w:r>
      <w:r w:rsidR="00B85E7E">
        <w:rPr>
          <w:bCs/>
          <w:sz w:val="18"/>
          <w:szCs w:val="18"/>
        </w:rPr>
        <w:t>l</w:t>
      </w:r>
      <w:r w:rsidR="00C81AB7" w:rsidRPr="00992C8A">
        <w:rPr>
          <w:bCs/>
          <w:sz w:val="18"/>
          <w:szCs w:val="18"/>
        </w:rPr>
        <w:t xml:space="preserve"> SUSCRIPTOR no posea </w:t>
      </w:r>
      <w:r w:rsidR="006723C6" w:rsidRPr="00992C8A">
        <w:rPr>
          <w:bCs/>
          <w:sz w:val="18"/>
          <w:szCs w:val="18"/>
        </w:rPr>
        <w:t>televisores</w:t>
      </w:r>
      <w:r w:rsidR="00C81AB7" w:rsidRPr="00992C8A">
        <w:rPr>
          <w:bCs/>
          <w:sz w:val="18"/>
          <w:szCs w:val="18"/>
        </w:rPr>
        <w:t xml:space="preserve"> que permita</w:t>
      </w:r>
      <w:r w:rsidR="00393870">
        <w:rPr>
          <w:bCs/>
          <w:sz w:val="18"/>
          <w:szCs w:val="18"/>
        </w:rPr>
        <w:t>n</w:t>
      </w:r>
      <w:r w:rsidR="00C81AB7" w:rsidRPr="00992C8A">
        <w:rPr>
          <w:bCs/>
          <w:sz w:val="18"/>
          <w:szCs w:val="18"/>
        </w:rPr>
        <w:t xml:space="preserve"> descargar la aplicación</w:t>
      </w:r>
      <w:r w:rsidR="006723C6" w:rsidRPr="00992C8A">
        <w:rPr>
          <w:bCs/>
          <w:sz w:val="18"/>
          <w:szCs w:val="18"/>
        </w:rPr>
        <w:t>, se les ofrece un convertidor, para el cual se cobrar</w:t>
      </w:r>
      <w:r w:rsidR="00CC0AC1" w:rsidRPr="00992C8A">
        <w:rPr>
          <w:bCs/>
          <w:sz w:val="18"/>
          <w:szCs w:val="18"/>
        </w:rPr>
        <w:t>á</w:t>
      </w:r>
      <w:r w:rsidR="006723C6" w:rsidRPr="00992C8A">
        <w:rPr>
          <w:bCs/>
          <w:sz w:val="18"/>
          <w:szCs w:val="18"/>
        </w:rPr>
        <w:t xml:space="preserve"> un alquiler por cada caja convertidora, establecido en la car</w:t>
      </w:r>
      <w:r w:rsidR="00901A3B" w:rsidRPr="00992C8A">
        <w:rPr>
          <w:bCs/>
          <w:sz w:val="18"/>
          <w:szCs w:val="18"/>
        </w:rPr>
        <w:t>á</w:t>
      </w:r>
      <w:r w:rsidR="006723C6" w:rsidRPr="00992C8A">
        <w:rPr>
          <w:bCs/>
          <w:sz w:val="18"/>
          <w:szCs w:val="18"/>
        </w:rPr>
        <w:t xml:space="preserve">tula del presente contrato y que consta en </w:t>
      </w:r>
      <w:r w:rsidR="00032CFF">
        <w:rPr>
          <w:bCs/>
          <w:sz w:val="18"/>
          <w:szCs w:val="18"/>
        </w:rPr>
        <w:t>el</w:t>
      </w:r>
      <w:r w:rsidR="00032CFF" w:rsidRPr="00992C8A">
        <w:rPr>
          <w:bCs/>
          <w:sz w:val="18"/>
          <w:szCs w:val="18"/>
        </w:rPr>
        <w:t xml:space="preserve"> </w:t>
      </w:r>
      <w:r w:rsidR="00AB2C32">
        <w:rPr>
          <w:bCs/>
          <w:sz w:val="18"/>
          <w:szCs w:val="18"/>
        </w:rPr>
        <w:t>Sitio</w:t>
      </w:r>
      <w:r w:rsidR="006723C6" w:rsidRPr="00992C8A">
        <w:rPr>
          <w:bCs/>
          <w:sz w:val="18"/>
          <w:szCs w:val="18"/>
        </w:rPr>
        <w:t xml:space="preserve"> </w:t>
      </w:r>
      <w:bookmarkStart w:id="0" w:name="_Hlk135313580"/>
      <w:r w:rsidR="003F7270" w:rsidRPr="00992C8A">
        <w:rPr>
          <w:bCs/>
          <w:sz w:val="18"/>
          <w:szCs w:val="18"/>
        </w:rPr>
        <w:t xml:space="preserve">WEB </w:t>
      </w:r>
      <w:hyperlink r:id="rId12" w:history="1">
        <w:r w:rsidR="001B386B" w:rsidRPr="001B386B">
          <w:rPr>
            <w:rStyle w:val="Hipervnculo"/>
            <w:bCs/>
            <w:sz w:val="18"/>
            <w:szCs w:val="18"/>
          </w:rPr>
          <w:t>https://www.coopesantos.com/costos-por-servicios-2/</w:t>
        </w:r>
      </w:hyperlink>
      <w:bookmarkEnd w:id="0"/>
      <w:r w:rsidR="006723C6" w:rsidRPr="00992C8A">
        <w:rPr>
          <w:bCs/>
          <w:sz w:val="18"/>
          <w:szCs w:val="18"/>
        </w:rPr>
        <w:t>(iii)</w:t>
      </w:r>
      <w:r w:rsidR="00C81AB7" w:rsidRPr="00992C8A">
        <w:rPr>
          <w:bCs/>
          <w:sz w:val="18"/>
          <w:szCs w:val="18"/>
        </w:rPr>
        <w:t xml:space="preserve"> </w:t>
      </w:r>
      <w:r w:rsidRPr="00992C8A">
        <w:rPr>
          <w:bCs/>
          <w:sz w:val="18"/>
          <w:szCs w:val="18"/>
        </w:rPr>
        <w:t>Para el servicio de Internet se alquilará un m</w:t>
      </w:r>
      <w:r w:rsidR="003A79FC" w:rsidRPr="00992C8A">
        <w:rPr>
          <w:bCs/>
          <w:sz w:val="18"/>
          <w:szCs w:val="18"/>
        </w:rPr>
        <w:t>ó</w:t>
      </w:r>
      <w:r w:rsidRPr="00992C8A">
        <w:rPr>
          <w:bCs/>
          <w:sz w:val="18"/>
          <w:szCs w:val="18"/>
        </w:rPr>
        <w:t>dem–</w:t>
      </w:r>
      <w:r w:rsidR="004D5CCF">
        <w:rPr>
          <w:bCs/>
          <w:sz w:val="18"/>
          <w:szCs w:val="18"/>
        </w:rPr>
        <w:t xml:space="preserve">enrutador </w:t>
      </w:r>
      <w:r w:rsidRPr="00992C8A">
        <w:rPr>
          <w:bCs/>
          <w:sz w:val="18"/>
          <w:szCs w:val="18"/>
        </w:rPr>
        <w:t>cuyo monto de alquiler se cobra adicional a la tarifa</w:t>
      </w:r>
      <w:r w:rsidR="00CC0AC1" w:rsidRPr="00992C8A">
        <w:rPr>
          <w:bCs/>
          <w:sz w:val="18"/>
          <w:szCs w:val="18"/>
        </w:rPr>
        <w:t>,</w:t>
      </w:r>
      <w:r w:rsidRPr="00992C8A">
        <w:rPr>
          <w:bCs/>
          <w:sz w:val="18"/>
          <w:szCs w:val="18"/>
        </w:rPr>
        <w:t xml:space="preserve"> </w:t>
      </w:r>
      <w:r w:rsidR="00CC0AC1" w:rsidRPr="00992C8A">
        <w:rPr>
          <w:bCs/>
          <w:sz w:val="18"/>
          <w:szCs w:val="18"/>
        </w:rPr>
        <w:t xml:space="preserve">es </w:t>
      </w:r>
      <w:r w:rsidRPr="00992C8A">
        <w:rPr>
          <w:bCs/>
          <w:sz w:val="18"/>
          <w:szCs w:val="18"/>
        </w:rPr>
        <w:t xml:space="preserve">definido en la carátula del contrato y consta en </w:t>
      </w:r>
      <w:r w:rsidR="00032CFF">
        <w:rPr>
          <w:bCs/>
          <w:sz w:val="18"/>
          <w:szCs w:val="18"/>
        </w:rPr>
        <w:t>el</w:t>
      </w:r>
      <w:r w:rsidRPr="00992C8A">
        <w:rPr>
          <w:bCs/>
          <w:sz w:val="18"/>
          <w:szCs w:val="18"/>
        </w:rPr>
        <w:t xml:space="preserve"> </w:t>
      </w:r>
      <w:r w:rsidR="00AB2C32">
        <w:rPr>
          <w:bCs/>
          <w:sz w:val="18"/>
          <w:szCs w:val="18"/>
        </w:rPr>
        <w:t>Sitio</w:t>
      </w:r>
      <w:r w:rsidRPr="00992C8A">
        <w:rPr>
          <w:bCs/>
          <w:sz w:val="18"/>
          <w:szCs w:val="18"/>
        </w:rPr>
        <w:t xml:space="preserve"> </w:t>
      </w:r>
      <w:r w:rsidR="003F7270" w:rsidRPr="00992C8A">
        <w:rPr>
          <w:bCs/>
          <w:sz w:val="18"/>
          <w:szCs w:val="18"/>
        </w:rPr>
        <w:t xml:space="preserve">WEB </w:t>
      </w:r>
      <w:hyperlink r:id="rId13" w:history="1">
        <w:r w:rsidR="00C213A5" w:rsidRPr="00C213A5">
          <w:rPr>
            <w:rStyle w:val="Hipervnculo"/>
            <w:bCs/>
            <w:sz w:val="18"/>
            <w:szCs w:val="18"/>
          </w:rPr>
          <w:t>https://www.coopesantos.com/costos-por-servicios-2/</w:t>
        </w:r>
      </w:hyperlink>
      <w:r w:rsidR="00C213A5" w:rsidRPr="00C213A5" w:rsidDel="00C213A5">
        <w:rPr>
          <w:bCs/>
          <w:sz w:val="18"/>
          <w:szCs w:val="18"/>
        </w:rPr>
        <w:t xml:space="preserve"> </w:t>
      </w:r>
    </w:p>
    <w:p w14:paraId="5D0CBDEC" w14:textId="77777777" w:rsidR="002F2E51" w:rsidRPr="00992C8A" w:rsidRDefault="002F2E51" w:rsidP="00957460">
      <w:pPr>
        <w:tabs>
          <w:tab w:val="left" w:pos="5245"/>
        </w:tabs>
        <w:contextualSpacing/>
        <w:jc w:val="both"/>
        <w:rPr>
          <w:bCs/>
          <w:sz w:val="18"/>
          <w:szCs w:val="18"/>
        </w:rPr>
      </w:pPr>
    </w:p>
    <w:p w14:paraId="60B5BCA5" w14:textId="16923469" w:rsidR="0004637B" w:rsidRPr="00992C8A" w:rsidRDefault="0004637B" w:rsidP="00957460">
      <w:pPr>
        <w:tabs>
          <w:tab w:val="left" w:pos="5245"/>
        </w:tabs>
        <w:contextualSpacing/>
        <w:jc w:val="both"/>
        <w:rPr>
          <w:bCs/>
          <w:sz w:val="18"/>
          <w:szCs w:val="18"/>
        </w:rPr>
      </w:pPr>
      <w:r w:rsidRPr="00992C8A">
        <w:rPr>
          <w:bCs/>
          <w:sz w:val="18"/>
          <w:szCs w:val="18"/>
        </w:rPr>
        <w:t xml:space="preserve">Los equipos terminales que sean provistos por </w:t>
      </w:r>
      <w:r w:rsidR="007555EE">
        <w:rPr>
          <w:bCs/>
          <w:sz w:val="18"/>
          <w:szCs w:val="18"/>
        </w:rPr>
        <w:t>e</w:t>
      </w:r>
      <w:r w:rsidR="00D756A0">
        <w:rPr>
          <w:bCs/>
          <w:sz w:val="18"/>
          <w:szCs w:val="18"/>
        </w:rPr>
        <w:t>l</w:t>
      </w:r>
      <w:r w:rsidRPr="00992C8A">
        <w:rPr>
          <w:bCs/>
          <w:sz w:val="18"/>
          <w:szCs w:val="18"/>
        </w:rPr>
        <w:t xml:space="preserve"> </w:t>
      </w:r>
      <w:r w:rsidR="00B21D95" w:rsidRPr="00992C8A">
        <w:rPr>
          <w:bCs/>
          <w:sz w:val="18"/>
          <w:szCs w:val="18"/>
        </w:rPr>
        <w:t>SUSCRIPTOR</w:t>
      </w:r>
      <w:r w:rsidRPr="00992C8A">
        <w:rPr>
          <w:bCs/>
          <w:sz w:val="18"/>
          <w:szCs w:val="18"/>
        </w:rPr>
        <w:t xml:space="preserve"> deberán estar debidamente homologados por la S</w:t>
      </w:r>
      <w:r w:rsidR="009C0D3D">
        <w:rPr>
          <w:bCs/>
          <w:sz w:val="18"/>
          <w:szCs w:val="18"/>
        </w:rPr>
        <w:t>UTEL</w:t>
      </w:r>
      <w:r w:rsidRPr="00992C8A">
        <w:rPr>
          <w:bCs/>
          <w:sz w:val="18"/>
          <w:szCs w:val="18"/>
        </w:rPr>
        <w:t xml:space="preserve">. Si el </w:t>
      </w:r>
      <w:r w:rsidR="007E5E98">
        <w:rPr>
          <w:bCs/>
          <w:sz w:val="18"/>
          <w:szCs w:val="18"/>
        </w:rPr>
        <w:t>SUSCRIPTOR</w:t>
      </w:r>
      <w:r w:rsidR="004D5CCF">
        <w:rPr>
          <w:bCs/>
          <w:sz w:val="18"/>
          <w:szCs w:val="18"/>
        </w:rPr>
        <w:t xml:space="preserve"> </w:t>
      </w:r>
      <w:r w:rsidRPr="00992C8A">
        <w:rPr>
          <w:bCs/>
          <w:sz w:val="18"/>
          <w:szCs w:val="18"/>
        </w:rPr>
        <w:t xml:space="preserve">aporta su propio equipo terminal sin que se encuentre debidamente homologado, COOPESANTOS </w:t>
      </w:r>
      <w:r w:rsidR="00AA6686" w:rsidRPr="00992C8A">
        <w:rPr>
          <w:bCs/>
          <w:sz w:val="18"/>
          <w:szCs w:val="18"/>
        </w:rPr>
        <w:t xml:space="preserve">R.L. </w:t>
      </w:r>
      <w:r w:rsidRPr="00992C8A">
        <w:rPr>
          <w:bCs/>
          <w:sz w:val="18"/>
          <w:szCs w:val="18"/>
        </w:rPr>
        <w:t>no será responsable por problemas de calidad experimentada en el servicio contratado.</w:t>
      </w:r>
    </w:p>
    <w:p w14:paraId="3C91B857" w14:textId="396F842E" w:rsidR="00957460" w:rsidRDefault="00957460" w:rsidP="00957460">
      <w:pPr>
        <w:tabs>
          <w:tab w:val="left" w:pos="4536"/>
        </w:tabs>
        <w:contextualSpacing/>
        <w:jc w:val="both"/>
        <w:rPr>
          <w:bCs/>
          <w:sz w:val="18"/>
          <w:szCs w:val="18"/>
        </w:rPr>
      </w:pPr>
    </w:p>
    <w:p w14:paraId="358A40D2" w14:textId="5B7FA6BB" w:rsidR="00957460" w:rsidRPr="00992C8A" w:rsidRDefault="00957460" w:rsidP="00957460">
      <w:pPr>
        <w:tabs>
          <w:tab w:val="left" w:pos="4536"/>
        </w:tabs>
        <w:contextualSpacing/>
        <w:jc w:val="both"/>
        <w:rPr>
          <w:rFonts w:eastAsiaTheme="minorHAnsi"/>
          <w:bCs/>
          <w:color w:val="000000" w:themeColor="text1"/>
          <w:sz w:val="18"/>
          <w:szCs w:val="18"/>
          <w:lang w:val="es-CR"/>
        </w:rPr>
      </w:pPr>
      <w:r w:rsidRPr="00264DAD">
        <w:rPr>
          <w:b/>
          <w:sz w:val="18"/>
          <w:szCs w:val="18"/>
        </w:rPr>
        <w:t xml:space="preserve">Cláusula </w:t>
      </w:r>
      <w:r w:rsidR="000E6D34" w:rsidRPr="00264DAD">
        <w:rPr>
          <w:b/>
          <w:sz w:val="18"/>
          <w:szCs w:val="18"/>
        </w:rPr>
        <w:t>sexta</w:t>
      </w:r>
      <w:r w:rsidRPr="00264DAD">
        <w:rPr>
          <w:b/>
          <w:sz w:val="18"/>
          <w:szCs w:val="18"/>
        </w:rPr>
        <w:t>:</w:t>
      </w:r>
      <w:r w:rsidR="00264DAD">
        <w:rPr>
          <w:bCs/>
          <w:sz w:val="18"/>
          <w:szCs w:val="18"/>
        </w:rPr>
        <w:t xml:space="preserve"> </w:t>
      </w:r>
      <w:r w:rsidR="00F51C00" w:rsidRPr="00992C8A">
        <w:rPr>
          <w:b/>
          <w:bCs/>
          <w:sz w:val="18"/>
          <w:szCs w:val="18"/>
        </w:rPr>
        <w:t>CARACTERÍSTICAS DEL EQUIPO ALQUILADO</w:t>
      </w:r>
      <w:r w:rsidR="00F51C00" w:rsidRPr="00992C8A">
        <w:rPr>
          <w:sz w:val="18"/>
          <w:szCs w:val="18"/>
          <w:lang w:val="es-MX"/>
        </w:rPr>
        <w:t xml:space="preserve">. </w:t>
      </w:r>
      <w:r w:rsidR="00F51C00" w:rsidRPr="00992C8A">
        <w:rPr>
          <w:sz w:val="18"/>
          <w:szCs w:val="18"/>
        </w:rPr>
        <w:t xml:space="preserve">El equipo alquilado que brinda COOPESANTOS R.L., no podrá ser utilizado en una red distinta a la de COOPESANTOS R.L. De otra manera, los equipos terminales también podrán ser aportados por </w:t>
      </w:r>
      <w:r w:rsidR="007555EE">
        <w:rPr>
          <w:sz w:val="18"/>
          <w:szCs w:val="18"/>
        </w:rPr>
        <w:t>e</w:t>
      </w:r>
      <w:r w:rsidR="00D756A0">
        <w:rPr>
          <w:sz w:val="18"/>
          <w:szCs w:val="18"/>
        </w:rPr>
        <w:t>l</w:t>
      </w:r>
      <w:r w:rsidR="00F51C00" w:rsidRPr="00992C8A">
        <w:rPr>
          <w:sz w:val="18"/>
          <w:szCs w:val="18"/>
        </w:rPr>
        <w:t xml:space="preserve"> SUSCRIPTOR, en el tanto cumplan con las condiciones descritas en </w:t>
      </w:r>
      <w:r w:rsidR="00032CFF">
        <w:rPr>
          <w:sz w:val="18"/>
          <w:szCs w:val="18"/>
        </w:rPr>
        <w:t>el</w:t>
      </w:r>
      <w:r w:rsidR="00032CFF" w:rsidRPr="00992C8A">
        <w:rPr>
          <w:sz w:val="18"/>
          <w:szCs w:val="18"/>
        </w:rPr>
        <w:t xml:space="preserve"> </w:t>
      </w:r>
      <w:r w:rsidR="00AB2C32">
        <w:rPr>
          <w:sz w:val="18"/>
          <w:szCs w:val="18"/>
        </w:rPr>
        <w:t>Sitio</w:t>
      </w:r>
      <w:r w:rsidR="00F51C00" w:rsidRPr="00992C8A">
        <w:rPr>
          <w:sz w:val="18"/>
          <w:szCs w:val="18"/>
        </w:rPr>
        <w:t xml:space="preserve"> WEB de COOPESANTOS R.L</w:t>
      </w:r>
      <w:bookmarkStart w:id="1" w:name="_Hlk170907826"/>
      <w:r w:rsidR="00F51C00" w:rsidRPr="00992C8A">
        <w:rPr>
          <w:sz w:val="18"/>
          <w:szCs w:val="18"/>
        </w:rPr>
        <w:t xml:space="preserve">. </w:t>
      </w:r>
      <w:hyperlink r:id="rId14" w:history="1">
        <w:r w:rsidR="001D6B0F" w:rsidRPr="00466F8B">
          <w:rPr>
            <w:rStyle w:val="Hipervnculo"/>
            <w:bCs/>
            <w:sz w:val="18"/>
            <w:szCs w:val="18"/>
          </w:rPr>
          <w:t>https://www.coopesantos.com/condiciones-y-limitaciones-de-la-red-de-wifi/</w:t>
        </w:r>
      </w:hyperlink>
      <w:bookmarkEnd w:id="1"/>
      <w:r w:rsidR="00F51C00" w:rsidRPr="00FD0840">
        <w:rPr>
          <w:rStyle w:val="Hipervnculo"/>
          <w:bCs/>
          <w:color w:val="auto"/>
          <w:sz w:val="18"/>
          <w:szCs w:val="18"/>
          <w:u w:val="none"/>
        </w:rPr>
        <w:t>.</w:t>
      </w:r>
    </w:p>
    <w:p w14:paraId="13E58E76" w14:textId="77777777" w:rsidR="00957460" w:rsidRPr="00992C8A" w:rsidRDefault="00957460" w:rsidP="00957460">
      <w:pPr>
        <w:tabs>
          <w:tab w:val="left" w:pos="4536"/>
        </w:tabs>
        <w:contextualSpacing/>
        <w:jc w:val="both"/>
        <w:rPr>
          <w:rFonts w:eastAsiaTheme="minorHAnsi"/>
          <w:bCs/>
          <w:color w:val="000000" w:themeColor="text1"/>
          <w:sz w:val="18"/>
          <w:szCs w:val="18"/>
          <w:lang w:val="es-CR"/>
        </w:rPr>
      </w:pPr>
    </w:p>
    <w:p w14:paraId="5A2DE161" w14:textId="6CF89E6A" w:rsidR="008E47D3" w:rsidRPr="00992C8A" w:rsidRDefault="00957460" w:rsidP="0014355D">
      <w:pPr>
        <w:tabs>
          <w:tab w:val="left" w:pos="4536"/>
        </w:tabs>
        <w:contextualSpacing/>
        <w:jc w:val="both"/>
        <w:rPr>
          <w:bCs/>
          <w:sz w:val="18"/>
          <w:szCs w:val="18"/>
        </w:rPr>
      </w:pPr>
      <w:r w:rsidRPr="00264DAD">
        <w:rPr>
          <w:b/>
          <w:sz w:val="18"/>
          <w:szCs w:val="18"/>
        </w:rPr>
        <w:t>Cl</w:t>
      </w:r>
      <w:r w:rsidR="008C3B5B" w:rsidRPr="00264DAD">
        <w:rPr>
          <w:b/>
          <w:sz w:val="18"/>
          <w:szCs w:val="18"/>
        </w:rPr>
        <w:t>á</w:t>
      </w:r>
      <w:r w:rsidRPr="00264DAD">
        <w:rPr>
          <w:b/>
          <w:sz w:val="18"/>
          <w:szCs w:val="18"/>
        </w:rPr>
        <w:t xml:space="preserve">usula </w:t>
      </w:r>
      <w:r w:rsidR="00EC3D73" w:rsidRPr="00264DAD">
        <w:rPr>
          <w:b/>
          <w:sz w:val="18"/>
          <w:szCs w:val="18"/>
        </w:rPr>
        <w:t>séptima</w:t>
      </w:r>
      <w:r w:rsidR="0014355D" w:rsidRPr="00264DAD">
        <w:rPr>
          <w:b/>
          <w:sz w:val="18"/>
          <w:szCs w:val="18"/>
        </w:rPr>
        <w:t>:</w:t>
      </w:r>
      <w:r w:rsidR="00264DAD">
        <w:rPr>
          <w:b/>
          <w:sz w:val="18"/>
          <w:szCs w:val="18"/>
        </w:rPr>
        <w:t xml:space="preserve"> </w:t>
      </w:r>
      <w:r w:rsidR="0014355D" w:rsidRPr="00992C8A">
        <w:rPr>
          <w:rFonts w:eastAsia="Times New Roman"/>
          <w:b/>
          <w:sz w:val="18"/>
          <w:szCs w:val="18"/>
          <w:lang w:eastAsia="es-ES"/>
        </w:rPr>
        <w:t>DERECHOS Y OBLIGACIONES DEL SUSCRIPTOR Y COOPESANTOS R.L.</w:t>
      </w:r>
      <w:r w:rsidR="0014355D" w:rsidRPr="00992C8A">
        <w:rPr>
          <w:bCs/>
          <w:sz w:val="18"/>
          <w:szCs w:val="18"/>
        </w:rPr>
        <w:t xml:space="preserve"> </w:t>
      </w:r>
      <w:r w:rsidR="00230794" w:rsidRPr="00992C8A">
        <w:rPr>
          <w:bCs/>
          <w:sz w:val="18"/>
          <w:szCs w:val="18"/>
        </w:rPr>
        <w:t>E</w:t>
      </w:r>
      <w:r w:rsidR="00230794">
        <w:rPr>
          <w:bCs/>
          <w:sz w:val="18"/>
          <w:szCs w:val="18"/>
        </w:rPr>
        <w:t>l</w:t>
      </w:r>
      <w:r w:rsidR="00230794" w:rsidRPr="00992C8A">
        <w:rPr>
          <w:bCs/>
          <w:sz w:val="18"/>
          <w:szCs w:val="18"/>
        </w:rPr>
        <w:t xml:space="preserve"> </w:t>
      </w:r>
      <w:r w:rsidR="0014355D" w:rsidRPr="00992C8A">
        <w:rPr>
          <w:bCs/>
          <w:sz w:val="18"/>
          <w:szCs w:val="18"/>
        </w:rPr>
        <w:t>SUSCRIPTOR y COOPESANTOS R.L. tendrán todos los derechos y obligaciones estipulados en la Ley General de Telecomunicaciones, Reglamento sobre el Régimen de Protección al Usuario Final, Reglamento de Prestación y Calidad de Servicios y demás normativa aplicable. Igualmente contarán con los derechos y deberes desarrollados en las resoluciones emitidas por la SUTEL y aquellos mencionados en el presente contrato de adhesión.</w:t>
      </w:r>
    </w:p>
    <w:p w14:paraId="6462A98F" w14:textId="77777777" w:rsidR="00957460" w:rsidRPr="00992C8A" w:rsidRDefault="00957460" w:rsidP="00957460">
      <w:pPr>
        <w:tabs>
          <w:tab w:val="left" w:pos="4536"/>
        </w:tabs>
        <w:contextualSpacing/>
        <w:jc w:val="both"/>
        <w:rPr>
          <w:bCs/>
          <w:sz w:val="18"/>
          <w:szCs w:val="18"/>
        </w:rPr>
      </w:pPr>
    </w:p>
    <w:p w14:paraId="446194A4" w14:textId="18E23754" w:rsidR="003F7270" w:rsidRPr="00992C8A" w:rsidRDefault="00957460" w:rsidP="00957460">
      <w:pPr>
        <w:contextualSpacing/>
        <w:jc w:val="both"/>
        <w:rPr>
          <w:bCs/>
          <w:sz w:val="18"/>
          <w:szCs w:val="18"/>
        </w:rPr>
      </w:pPr>
      <w:r w:rsidRPr="00393870">
        <w:rPr>
          <w:b/>
          <w:sz w:val="18"/>
          <w:szCs w:val="18"/>
        </w:rPr>
        <w:t>Cl</w:t>
      </w:r>
      <w:r w:rsidR="008C3B5B" w:rsidRPr="00393870">
        <w:rPr>
          <w:b/>
          <w:sz w:val="18"/>
          <w:szCs w:val="18"/>
        </w:rPr>
        <w:t>á</w:t>
      </w:r>
      <w:r w:rsidRPr="00393870">
        <w:rPr>
          <w:b/>
          <w:sz w:val="18"/>
          <w:szCs w:val="18"/>
        </w:rPr>
        <w:t xml:space="preserve">usula </w:t>
      </w:r>
      <w:r w:rsidR="00EC3D73" w:rsidRPr="00393870">
        <w:rPr>
          <w:b/>
          <w:sz w:val="18"/>
          <w:szCs w:val="18"/>
        </w:rPr>
        <w:t>octava</w:t>
      </w:r>
      <w:r w:rsidRPr="00393870">
        <w:rPr>
          <w:b/>
          <w:sz w:val="18"/>
          <w:szCs w:val="18"/>
        </w:rPr>
        <w:t>.</w:t>
      </w:r>
      <w:r w:rsidRPr="00992C8A">
        <w:rPr>
          <w:bCs/>
          <w:sz w:val="18"/>
          <w:szCs w:val="18"/>
        </w:rPr>
        <w:t xml:space="preserve"> </w:t>
      </w:r>
      <w:r w:rsidRPr="00992C8A">
        <w:rPr>
          <w:b/>
          <w:sz w:val="18"/>
          <w:szCs w:val="18"/>
        </w:rPr>
        <w:t>FACTURACIÓN</w:t>
      </w:r>
      <w:r w:rsidR="00E62AE9" w:rsidRPr="00992C8A">
        <w:rPr>
          <w:b/>
          <w:sz w:val="18"/>
          <w:szCs w:val="18"/>
        </w:rPr>
        <w:t>:</w:t>
      </w:r>
      <w:r w:rsidR="00E62AE9" w:rsidRPr="00992C8A">
        <w:rPr>
          <w:color w:val="000000" w:themeColor="text1"/>
          <w:sz w:val="18"/>
          <w:szCs w:val="18"/>
        </w:rPr>
        <w:t xml:space="preserve"> La factura por concepto de los servicios de telecomunicaciones se notificará en formato digital al medio señalado por el SUSCRIPTOR en la carátula de este contrato, en un plazo máximo de diez (10) días calendario posteriores al cierre del periodo de facturación. COOPESANTOS R.L. deberá implementar facturas digitales, que le permitan a los SUSCRIPTORES con discapacidad informarse sobre el contenido de su facturación. En caso de incumplimiento de dicho plazo, la fecha de pago se correrá proporcionalmente a los días de entrega de forma tardía y no se podrá suspender el servicio en dicho periodo. Ninguna factura podrá ser emitida con consumos o cobros con un atraso superior a sesenta (60) días naturales a partir de su registro o utilización. COOPESANTOS R.L. podrá enviar mediante mensaje de texto información clara y sencilla sobre el monto al cobro y fecha de vencimiento de la facturación del servicio contratado, esto no sustituye el </w:t>
      </w:r>
      <w:r w:rsidR="00E62AE9" w:rsidRPr="00992C8A">
        <w:rPr>
          <w:color w:val="000000" w:themeColor="text1"/>
          <w:sz w:val="18"/>
          <w:szCs w:val="18"/>
        </w:rPr>
        <w:lastRenderedPageBreak/>
        <w:t xml:space="preserve">envío de facturación al medio señalado. </w:t>
      </w:r>
      <w:r w:rsidR="00641C9B" w:rsidRPr="00992C8A">
        <w:rPr>
          <w:color w:val="000000" w:themeColor="text1"/>
          <w:sz w:val="18"/>
          <w:szCs w:val="18"/>
        </w:rPr>
        <w:t>E</w:t>
      </w:r>
      <w:r w:rsidR="00641C9B">
        <w:rPr>
          <w:color w:val="000000" w:themeColor="text1"/>
          <w:sz w:val="18"/>
          <w:szCs w:val="18"/>
        </w:rPr>
        <w:t>l</w:t>
      </w:r>
      <w:r w:rsidR="00641C9B" w:rsidRPr="00992C8A">
        <w:rPr>
          <w:color w:val="000000" w:themeColor="text1"/>
          <w:sz w:val="18"/>
          <w:szCs w:val="18"/>
        </w:rPr>
        <w:t xml:space="preserve"> </w:t>
      </w:r>
      <w:r w:rsidR="00E62AE9" w:rsidRPr="00992C8A">
        <w:rPr>
          <w:color w:val="000000" w:themeColor="text1"/>
          <w:sz w:val="18"/>
          <w:szCs w:val="18"/>
        </w:rPr>
        <w:t xml:space="preserve">SUSCRIPTOR deberá cancelar las facturaciones de previo a la fecha de su vencimiento. El pago tardío podría generar la suspensión temporal del servicio, un cargo por reactivación o reconexión del servicio, según corresponda, así como un interés máximo por morosidad, conforme lo establecido en la respectiva factura, </w:t>
      </w:r>
      <w:r w:rsidR="00393870">
        <w:rPr>
          <w:color w:val="000000" w:themeColor="text1"/>
          <w:sz w:val="18"/>
          <w:szCs w:val="18"/>
        </w:rPr>
        <w:t xml:space="preserve">el </w:t>
      </w:r>
      <w:r w:rsidR="00E62AE9" w:rsidRPr="00992C8A">
        <w:rPr>
          <w:color w:val="000000" w:themeColor="text1"/>
          <w:sz w:val="18"/>
          <w:szCs w:val="18"/>
        </w:rPr>
        <w:t xml:space="preserve">sitio WEB </w:t>
      </w:r>
      <w:hyperlink r:id="rId15" w:history="1">
        <w:r w:rsidR="00C213A5" w:rsidRPr="00C213A5">
          <w:rPr>
            <w:rStyle w:val="Hipervnculo"/>
            <w:sz w:val="18"/>
            <w:szCs w:val="18"/>
          </w:rPr>
          <w:t>https://www.coopesantos.com/costos-por-servicios-2/</w:t>
        </w:r>
      </w:hyperlink>
      <w:r w:rsidR="00C213A5">
        <w:rPr>
          <w:color w:val="000000" w:themeColor="text1"/>
          <w:sz w:val="18"/>
          <w:szCs w:val="18"/>
        </w:rPr>
        <w:t xml:space="preserve"> </w:t>
      </w:r>
      <w:r w:rsidR="00E62AE9" w:rsidRPr="00992C8A">
        <w:rPr>
          <w:color w:val="000000" w:themeColor="text1"/>
          <w:sz w:val="18"/>
          <w:szCs w:val="18"/>
        </w:rPr>
        <w:t>y lo dispuesto en el presente contrato.</w:t>
      </w:r>
    </w:p>
    <w:p w14:paraId="0D697A5F" w14:textId="77777777" w:rsidR="00751113" w:rsidRPr="00992C8A" w:rsidRDefault="00751113" w:rsidP="00957460">
      <w:pPr>
        <w:contextualSpacing/>
        <w:jc w:val="both"/>
        <w:rPr>
          <w:bCs/>
          <w:sz w:val="18"/>
          <w:szCs w:val="18"/>
        </w:rPr>
      </w:pPr>
    </w:p>
    <w:p w14:paraId="7C14A634" w14:textId="39715DDE" w:rsidR="00957460" w:rsidRPr="00992C8A" w:rsidRDefault="00957460" w:rsidP="00957460">
      <w:pPr>
        <w:contextualSpacing/>
        <w:jc w:val="both"/>
        <w:rPr>
          <w:bCs/>
          <w:sz w:val="18"/>
          <w:szCs w:val="18"/>
        </w:rPr>
      </w:pPr>
      <w:r w:rsidRPr="00264DAD">
        <w:rPr>
          <w:b/>
          <w:sz w:val="18"/>
          <w:szCs w:val="18"/>
        </w:rPr>
        <w:t>Cl</w:t>
      </w:r>
      <w:r w:rsidR="008C3B5B" w:rsidRPr="00264DAD">
        <w:rPr>
          <w:b/>
          <w:sz w:val="18"/>
          <w:szCs w:val="18"/>
        </w:rPr>
        <w:t>á</w:t>
      </w:r>
      <w:r w:rsidRPr="00264DAD">
        <w:rPr>
          <w:b/>
          <w:sz w:val="18"/>
          <w:szCs w:val="18"/>
        </w:rPr>
        <w:t xml:space="preserve">usula </w:t>
      </w:r>
      <w:r w:rsidR="00EC3D73" w:rsidRPr="00264DAD">
        <w:rPr>
          <w:b/>
          <w:sz w:val="18"/>
          <w:szCs w:val="18"/>
        </w:rPr>
        <w:t>novena</w:t>
      </w:r>
      <w:r w:rsidRPr="00264DAD">
        <w:rPr>
          <w:b/>
          <w:sz w:val="18"/>
          <w:szCs w:val="18"/>
        </w:rPr>
        <w:t>:</w:t>
      </w:r>
      <w:r w:rsidRPr="00992C8A">
        <w:rPr>
          <w:bCs/>
          <w:sz w:val="18"/>
          <w:szCs w:val="18"/>
        </w:rPr>
        <w:t xml:space="preserve"> </w:t>
      </w:r>
      <w:r w:rsidR="000A6018" w:rsidRPr="00992C8A">
        <w:rPr>
          <w:rFonts w:eastAsia="Times New Roman"/>
          <w:b/>
          <w:sz w:val="18"/>
          <w:szCs w:val="18"/>
          <w:lang w:eastAsia="es-ES"/>
        </w:rPr>
        <w:t>MEDIOS</w:t>
      </w:r>
      <w:r w:rsidR="004E02CC" w:rsidRPr="00992C8A">
        <w:rPr>
          <w:rFonts w:eastAsia="Times New Roman"/>
          <w:b/>
          <w:sz w:val="18"/>
          <w:szCs w:val="18"/>
          <w:lang w:eastAsia="es-ES"/>
        </w:rPr>
        <w:t xml:space="preserve"> </w:t>
      </w:r>
      <w:r w:rsidRPr="00992C8A">
        <w:rPr>
          <w:rFonts w:eastAsia="Times New Roman"/>
          <w:b/>
          <w:sz w:val="18"/>
          <w:szCs w:val="18"/>
          <w:lang w:eastAsia="es-ES"/>
        </w:rPr>
        <w:t>DE PAGO</w:t>
      </w:r>
      <w:r w:rsidR="00D21A9B" w:rsidRPr="00992C8A">
        <w:rPr>
          <w:rFonts w:eastAsia="Times New Roman"/>
          <w:b/>
          <w:sz w:val="18"/>
          <w:szCs w:val="18"/>
          <w:lang w:eastAsia="es-ES"/>
        </w:rPr>
        <w:t>.</w:t>
      </w:r>
      <w:r w:rsidRPr="00992C8A">
        <w:rPr>
          <w:bCs/>
          <w:sz w:val="18"/>
          <w:szCs w:val="18"/>
        </w:rPr>
        <w:t xml:space="preserve"> </w:t>
      </w:r>
      <w:r w:rsidR="00641C9B" w:rsidRPr="00992C8A">
        <w:rPr>
          <w:bCs/>
          <w:sz w:val="18"/>
          <w:szCs w:val="18"/>
        </w:rPr>
        <w:t>E</w:t>
      </w:r>
      <w:r w:rsidR="00641C9B">
        <w:rPr>
          <w:bCs/>
          <w:sz w:val="18"/>
          <w:szCs w:val="18"/>
        </w:rPr>
        <w:t>l</w:t>
      </w:r>
      <w:r w:rsidR="00641C9B" w:rsidRPr="00992C8A">
        <w:rPr>
          <w:bCs/>
          <w:sz w:val="18"/>
          <w:szCs w:val="18"/>
        </w:rPr>
        <w:t xml:space="preserve"> </w:t>
      </w:r>
      <w:r w:rsidRPr="00992C8A">
        <w:rPr>
          <w:bCs/>
          <w:sz w:val="18"/>
          <w:szCs w:val="18"/>
        </w:rPr>
        <w:t xml:space="preserve">SUSCRIPTOR podrá </w:t>
      </w:r>
      <w:r w:rsidR="004E02CC" w:rsidRPr="00992C8A">
        <w:rPr>
          <w:bCs/>
          <w:sz w:val="18"/>
          <w:szCs w:val="18"/>
        </w:rPr>
        <w:t xml:space="preserve">elegir, para la realización de sus pagos, cualquiera de los medios publicados en el sitio </w:t>
      </w:r>
      <w:r w:rsidR="003F7270" w:rsidRPr="00992C8A">
        <w:rPr>
          <w:bCs/>
          <w:sz w:val="18"/>
          <w:szCs w:val="18"/>
        </w:rPr>
        <w:t xml:space="preserve">WEB </w:t>
      </w:r>
      <w:hyperlink r:id="rId16" w:history="1">
        <w:r w:rsidR="00D242A4" w:rsidRPr="00645554">
          <w:rPr>
            <w:rStyle w:val="Hipervnculo"/>
            <w:sz w:val="18"/>
            <w:szCs w:val="18"/>
          </w:rPr>
          <w:t>https://www.coopesantos.com/servicio-al-asociado/puntos-de-cobro/</w:t>
        </w:r>
      </w:hyperlink>
      <w:r w:rsidRPr="00992C8A">
        <w:rPr>
          <w:bCs/>
          <w:sz w:val="18"/>
          <w:szCs w:val="18"/>
        </w:rPr>
        <w:t>.</w:t>
      </w:r>
    </w:p>
    <w:p w14:paraId="7254EE1C" w14:textId="02869202" w:rsidR="00D2776F" w:rsidRPr="00992C8A" w:rsidRDefault="00957460" w:rsidP="008C7431">
      <w:pPr>
        <w:pStyle w:val="pf0"/>
        <w:jc w:val="both"/>
        <w:rPr>
          <w:rFonts w:ascii="Arial" w:eastAsia="Arial" w:hAnsi="Arial" w:cs="Arial"/>
          <w:bCs/>
          <w:sz w:val="18"/>
          <w:szCs w:val="18"/>
          <w:lang w:eastAsia="en-US"/>
        </w:rPr>
      </w:pPr>
      <w:r w:rsidRPr="00264DAD">
        <w:rPr>
          <w:rFonts w:ascii="Arial" w:eastAsia="Arial" w:hAnsi="Arial" w:cs="Arial"/>
          <w:b/>
          <w:sz w:val="18"/>
          <w:szCs w:val="18"/>
          <w:lang w:eastAsia="en-US"/>
        </w:rPr>
        <w:t>Cl</w:t>
      </w:r>
      <w:r w:rsidR="008C3B5B" w:rsidRPr="00264DAD">
        <w:rPr>
          <w:rFonts w:ascii="Arial" w:eastAsia="Arial" w:hAnsi="Arial" w:cs="Arial"/>
          <w:b/>
          <w:sz w:val="18"/>
          <w:szCs w:val="18"/>
          <w:lang w:eastAsia="en-US"/>
        </w:rPr>
        <w:t>á</w:t>
      </w:r>
      <w:r w:rsidRPr="00264DAD">
        <w:rPr>
          <w:rFonts w:ascii="Arial" w:eastAsia="Arial" w:hAnsi="Arial" w:cs="Arial"/>
          <w:b/>
          <w:sz w:val="18"/>
          <w:szCs w:val="18"/>
          <w:lang w:eastAsia="en-US"/>
        </w:rPr>
        <w:t>usula d</w:t>
      </w:r>
      <w:r w:rsidR="00BC0A09" w:rsidRPr="00264DAD">
        <w:rPr>
          <w:rFonts w:ascii="Arial" w:eastAsia="Arial" w:hAnsi="Arial" w:cs="Arial"/>
          <w:b/>
          <w:sz w:val="18"/>
          <w:szCs w:val="18"/>
          <w:lang w:eastAsia="en-US"/>
        </w:rPr>
        <w:t>é</w:t>
      </w:r>
      <w:r w:rsidRPr="00264DAD">
        <w:rPr>
          <w:rFonts w:ascii="Arial" w:eastAsia="Arial" w:hAnsi="Arial" w:cs="Arial"/>
          <w:b/>
          <w:sz w:val="18"/>
          <w:szCs w:val="18"/>
          <w:lang w:eastAsia="en-US"/>
        </w:rPr>
        <w:t>cima:</w:t>
      </w:r>
      <w:r w:rsidR="00264DAD">
        <w:rPr>
          <w:rFonts w:ascii="Arial" w:eastAsia="Arial" w:hAnsi="Arial" w:cs="Arial"/>
          <w:b/>
          <w:sz w:val="18"/>
          <w:szCs w:val="18"/>
          <w:lang w:eastAsia="en-US"/>
        </w:rPr>
        <w:t xml:space="preserve"> </w:t>
      </w:r>
      <w:r w:rsidRPr="00992C8A">
        <w:rPr>
          <w:rFonts w:ascii="Arial" w:hAnsi="Arial" w:cs="Arial"/>
          <w:b/>
          <w:sz w:val="18"/>
          <w:szCs w:val="18"/>
        </w:rPr>
        <w:t>TASACI</w:t>
      </w:r>
      <w:r w:rsidR="00BC0A09" w:rsidRPr="00992C8A">
        <w:rPr>
          <w:rFonts w:ascii="Arial" w:hAnsi="Arial" w:cs="Arial"/>
          <w:b/>
          <w:sz w:val="18"/>
          <w:szCs w:val="18"/>
        </w:rPr>
        <w:t>Ó</w:t>
      </w:r>
      <w:r w:rsidRPr="00992C8A">
        <w:rPr>
          <w:rFonts w:ascii="Arial" w:hAnsi="Arial" w:cs="Arial"/>
          <w:b/>
          <w:sz w:val="18"/>
          <w:szCs w:val="18"/>
        </w:rPr>
        <w:t>N Y FACTURACI</w:t>
      </w:r>
      <w:r w:rsidR="00BC0A09" w:rsidRPr="00992C8A">
        <w:rPr>
          <w:rFonts w:ascii="Arial" w:hAnsi="Arial" w:cs="Arial"/>
          <w:b/>
          <w:sz w:val="18"/>
          <w:szCs w:val="18"/>
        </w:rPr>
        <w:t>Ó</w:t>
      </w:r>
      <w:r w:rsidRPr="00992C8A">
        <w:rPr>
          <w:rFonts w:ascii="Arial" w:hAnsi="Arial" w:cs="Arial"/>
          <w:b/>
          <w:sz w:val="18"/>
          <w:szCs w:val="18"/>
        </w:rPr>
        <w:t>N DE</w:t>
      </w:r>
      <w:r w:rsidR="00567959" w:rsidRPr="00992C8A">
        <w:rPr>
          <w:rFonts w:ascii="Arial" w:hAnsi="Arial" w:cs="Arial"/>
          <w:b/>
          <w:sz w:val="18"/>
          <w:szCs w:val="18"/>
        </w:rPr>
        <w:t>L</w:t>
      </w:r>
      <w:r w:rsidRPr="00992C8A">
        <w:rPr>
          <w:rFonts w:ascii="Arial" w:hAnsi="Arial" w:cs="Arial"/>
          <w:b/>
          <w:sz w:val="18"/>
          <w:szCs w:val="18"/>
        </w:rPr>
        <w:t xml:space="preserve"> </w:t>
      </w:r>
      <w:r w:rsidR="00AC432F" w:rsidRPr="00992C8A">
        <w:rPr>
          <w:rFonts w:ascii="Arial" w:hAnsi="Arial" w:cs="Arial"/>
          <w:b/>
          <w:sz w:val="18"/>
          <w:szCs w:val="18"/>
        </w:rPr>
        <w:t>(</w:t>
      </w:r>
      <w:r w:rsidR="00567959" w:rsidRPr="00992C8A">
        <w:rPr>
          <w:rFonts w:ascii="Arial" w:hAnsi="Arial" w:cs="Arial"/>
          <w:b/>
          <w:sz w:val="18"/>
          <w:szCs w:val="18"/>
        </w:rPr>
        <w:t>L</w:t>
      </w:r>
      <w:r w:rsidR="00BC0A09" w:rsidRPr="00992C8A">
        <w:rPr>
          <w:rFonts w:ascii="Arial" w:hAnsi="Arial" w:cs="Arial"/>
          <w:b/>
          <w:sz w:val="18"/>
          <w:szCs w:val="18"/>
        </w:rPr>
        <w:t>OS</w:t>
      </w:r>
      <w:r w:rsidR="00AC432F" w:rsidRPr="00992C8A">
        <w:rPr>
          <w:rFonts w:ascii="Arial" w:hAnsi="Arial" w:cs="Arial"/>
          <w:b/>
          <w:sz w:val="18"/>
          <w:szCs w:val="18"/>
        </w:rPr>
        <w:t>)</w:t>
      </w:r>
      <w:r w:rsidR="00BC0A09" w:rsidRPr="00992C8A">
        <w:rPr>
          <w:rFonts w:ascii="Arial" w:hAnsi="Arial" w:cs="Arial"/>
          <w:b/>
          <w:sz w:val="18"/>
          <w:szCs w:val="18"/>
        </w:rPr>
        <w:t xml:space="preserve"> </w:t>
      </w:r>
      <w:r w:rsidRPr="00992C8A">
        <w:rPr>
          <w:rFonts w:ascii="Arial" w:hAnsi="Arial" w:cs="Arial"/>
          <w:b/>
          <w:sz w:val="18"/>
          <w:szCs w:val="18"/>
        </w:rPr>
        <w:t>SERVICIO</w:t>
      </w:r>
      <w:r w:rsidR="00AC432F" w:rsidRPr="00992C8A">
        <w:rPr>
          <w:rFonts w:ascii="Arial" w:hAnsi="Arial" w:cs="Arial"/>
          <w:b/>
          <w:sz w:val="18"/>
          <w:szCs w:val="18"/>
        </w:rPr>
        <w:t xml:space="preserve"> (</w:t>
      </w:r>
      <w:r w:rsidRPr="00992C8A">
        <w:rPr>
          <w:rFonts w:ascii="Arial" w:hAnsi="Arial" w:cs="Arial"/>
          <w:b/>
          <w:sz w:val="18"/>
          <w:szCs w:val="18"/>
        </w:rPr>
        <w:t>S</w:t>
      </w:r>
      <w:r w:rsidR="00AC432F" w:rsidRPr="00992C8A">
        <w:rPr>
          <w:rFonts w:ascii="Arial" w:hAnsi="Arial" w:cs="Arial"/>
          <w:b/>
          <w:sz w:val="18"/>
          <w:szCs w:val="18"/>
        </w:rPr>
        <w:t>)</w:t>
      </w:r>
      <w:r w:rsidR="00D21A9B" w:rsidRPr="00992C8A">
        <w:rPr>
          <w:rFonts w:ascii="Arial" w:hAnsi="Arial" w:cs="Arial"/>
          <w:b/>
          <w:sz w:val="18"/>
          <w:szCs w:val="18"/>
        </w:rPr>
        <w:t>.</w:t>
      </w:r>
      <w:r w:rsidRPr="00992C8A">
        <w:rPr>
          <w:rFonts w:ascii="Arial" w:hAnsi="Arial" w:cs="Arial"/>
          <w:bCs/>
          <w:sz w:val="18"/>
          <w:szCs w:val="18"/>
        </w:rPr>
        <w:t xml:space="preserve"> </w:t>
      </w:r>
      <w:r w:rsidR="00D2776F" w:rsidRPr="00992C8A">
        <w:rPr>
          <w:rFonts w:ascii="Arial" w:eastAsia="Arial" w:hAnsi="Arial" w:cs="Arial"/>
          <w:bCs/>
          <w:sz w:val="18"/>
          <w:szCs w:val="18"/>
          <w:lang w:eastAsia="en-US"/>
        </w:rPr>
        <w:t xml:space="preserve">COOPESANTOS R.L. garantizará que los montos facturados corresponden a una medición efectiva de los servicios disfrutados por </w:t>
      </w:r>
      <w:r w:rsidR="00D21C47">
        <w:rPr>
          <w:rFonts w:ascii="Arial" w:eastAsia="Arial" w:hAnsi="Arial" w:cs="Arial"/>
          <w:bCs/>
          <w:sz w:val="18"/>
          <w:szCs w:val="18"/>
          <w:lang w:eastAsia="en-US"/>
        </w:rPr>
        <w:t>el</w:t>
      </w:r>
      <w:r w:rsidR="0082728F" w:rsidRPr="00992C8A">
        <w:rPr>
          <w:rFonts w:ascii="Arial" w:eastAsia="Arial" w:hAnsi="Arial" w:cs="Arial"/>
          <w:bCs/>
          <w:sz w:val="18"/>
          <w:szCs w:val="18"/>
          <w:lang w:eastAsia="en-US"/>
        </w:rPr>
        <w:t xml:space="preserve"> </w:t>
      </w:r>
      <w:r w:rsidR="00D2776F" w:rsidRPr="00992C8A">
        <w:rPr>
          <w:rFonts w:ascii="Arial" w:eastAsia="Arial" w:hAnsi="Arial" w:cs="Arial"/>
          <w:bCs/>
          <w:sz w:val="18"/>
          <w:szCs w:val="18"/>
          <w:lang w:eastAsia="en-US"/>
        </w:rPr>
        <w:t>SUSCRIPTOR, incluyendo los impuestos de ley y tasas correspondientes, asimismo,</w:t>
      </w:r>
      <w:r w:rsidR="008C7431" w:rsidRPr="00992C8A">
        <w:rPr>
          <w:rFonts w:ascii="Arial" w:eastAsia="Arial" w:hAnsi="Arial" w:cs="Arial"/>
          <w:bCs/>
          <w:sz w:val="18"/>
          <w:szCs w:val="18"/>
          <w:lang w:eastAsia="en-US"/>
        </w:rPr>
        <w:t xml:space="preserve"> </w:t>
      </w:r>
      <w:r w:rsidR="00D2776F" w:rsidRPr="00992C8A">
        <w:rPr>
          <w:rFonts w:ascii="Arial" w:eastAsia="Arial" w:hAnsi="Arial" w:cs="Arial"/>
          <w:bCs/>
          <w:sz w:val="18"/>
          <w:szCs w:val="18"/>
          <w:lang w:eastAsia="en-US"/>
        </w:rPr>
        <w:t>asegurará que la facturación se realizará conforme la normativa vigente. En caso de</w:t>
      </w:r>
      <w:r w:rsidR="00393870">
        <w:rPr>
          <w:rFonts w:ascii="Arial" w:eastAsia="Arial" w:hAnsi="Arial" w:cs="Arial"/>
          <w:bCs/>
          <w:sz w:val="18"/>
          <w:szCs w:val="18"/>
          <w:lang w:eastAsia="en-US"/>
        </w:rPr>
        <w:t xml:space="preserve"> comprobar</w:t>
      </w:r>
      <w:r w:rsidR="00D2776F" w:rsidRPr="00992C8A">
        <w:rPr>
          <w:rFonts w:ascii="Arial" w:eastAsia="Arial" w:hAnsi="Arial" w:cs="Arial"/>
          <w:bCs/>
          <w:sz w:val="18"/>
          <w:szCs w:val="18"/>
          <w:lang w:eastAsia="en-US"/>
        </w:rPr>
        <w:t xml:space="preserve"> irregularidades en la tasación de los servicios, COOPESANTOS R.L. reintegrará al SUSCRIPTOR afectado la totalidad de los cargos cobrados incorrectamente, mediante dinero en efectivo, crédito en la facturación, bonificaciones de servicios, entre otros medios convenidos entre </w:t>
      </w:r>
      <w:r w:rsidR="00B651F6" w:rsidRPr="00992C8A">
        <w:rPr>
          <w:rFonts w:ascii="Arial" w:eastAsia="Arial" w:hAnsi="Arial" w:cs="Arial"/>
          <w:bCs/>
          <w:sz w:val="18"/>
          <w:szCs w:val="18"/>
          <w:lang w:eastAsia="en-US"/>
        </w:rPr>
        <w:t>COOPESANTOS R.L.</w:t>
      </w:r>
      <w:r w:rsidR="00D2776F" w:rsidRPr="00992C8A">
        <w:rPr>
          <w:rFonts w:ascii="Arial" w:eastAsia="Arial" w:hAnsi="Arial" w:cs="Arial"/>
          <w:bCs/>
          <w:sz w:val="18"/>
          <w:szCs w:val="18"/>
          <w:lang w:eastAsia="en-US"/>
        </w:rPr>
        <w:t xml:space="preserve"> y </w:t>
      </w:r>
      <w:r w:rsidR="00D21C47">
        <w:rPr>
          <w:rFonts w:ascii="Arial" w:eastAsia="Arial" w:hAnsi="Arial" w:cs="Arial"/>
          <w:bCs/>
          <w:sz w:val="18"/>
          <w:szCs w:val="18"/>
          <w:lang w:eastAsia="en-US"/>
        </w:rPr>
        <w:t>el</w:t>
      </w:r>
      <w:r w:rsidR="00D21C47" w:rsidRPr="00992C8A">
        <w:rPr>
          <w:rFonts w:ascii="Arial" w:eastAsia="Arial" w:hAnsi="Arial" w:cs="Arial"/>
          <w:bCs/>
          <w:sz w:val="18"/>
          <w:szCs w:val="18"/>
          <w:lang w:eastAsia="en-US"/>
        </w:rPr>
        <w:t xml:space="preserve"> </w:t>
      </w:r>
      <w:r w:rsidR="00B651F6" w:rsidRPr="00992C8A">
        <w:rPr>
          <w:rFonts w:ascii="Arial" w:eastAsia="Arial" w:hAnsi="Arial" w:cs="Arial"/>
          <w:bCs/>
          <w:sz w:val="18"/>
          <w:szCs w:val="18"/>
          <w:lang w:eastAsia="en-US"/>
        </w:rPr>
        <w:t>SUSCRIPTOR</w:t>
      </w:r>
      <w:r w:rsidR="00D2776F" w:rsidRPr="00992C8A">
        <w:rPr>
          <w:rFonts w:ascii="Arial" w:eastAsia="Arial" w:hAnsi="Arial" w:cs="Arial"/>
          <w:bCs/>
          <w:sz w:val="18"/>
          <w:szCs w:val="18"/>
          <w:lang w:eastAsia="en-US"/>
        </w:rPr>
        <w:t xml:space="preserve">. Esta devolución deberá efectuarse en un plazo no superior a treinta (30) días naturales posteriores a la fecha de cobro del servicio afectado </w:t>
      </w:r>
      <w:r w:rsidR="00393870">
        <w:rPr>
          <w:rFonts w:ascii="Arial" w:eastAsia="Arial" w:hAnsi="Arial" w:cs="Arial"/>
          <w:bCs/>
          <w:sz w:val="18"/>
          <w:szCs w:val="18"/>
          <w:lang w:eastAsia="en-US"/>
        </w:rPr>
        <w:t xml:space="preserve">o </w:t>
      </w:r>
      <w:r w:rsidR="00D2776F" w:rsidRPr="00992C8A">
        <w:rPr>
          <w:rFonts w:ascii="Arial" w:eastAsia="Arial" w:hAnsi="Arial" w:cs="Arial"/>
          <w:bCs/>
          <w:sz w:val="18"/>
          <w:szCs w:val="18"/>
          <w:lang w:eastAsia="en-US"/>
        </w:rPr>
        <w:t xml:space="preserve">en su defecto a más tardar en el período de facturación inmediato posterior al cobro incorrecto del servicio. </w:t>
      </w:r>
    </w:p>
    <w:p w14:paraId="299D046E" w14:textId="139C539E" w:rsidR="008C7431" w:rsidRPr="00992C8A" w:rsidRDefault="00D2776F" w:rsidP="00957460">
      <w:pPr>
        <w:contextualSpacing/>
        <w:jc w:val="both"/>
        <w:rPr>
          <w:bCs/>
          <w:sz w:val="18"/>
          <w:szCs w:val="18"/>
        </w:rPr>
      </w:pPr>
      <w:r w:rsidRPr="00992C8A">
        <w:rPr>
          <w:bCs/>
          <w:sz w:val="18"/>
          <w:szCs w:val="18"/>
        </w:rPr>
        <w:t xml:space="preserve">A ningún SUSCRIPTOR que presente una reclamación ante COOPESANTOS R.L. sobre un determinado cobro facturado, se le podrá suspender o desconectar el servicio de telecomunicaciones hasta tanto se le brinde la respuesta efectiva. Si el SUSCRIPTOR no está de acuerdo con la respuesta brindada por el operador o proveedor podrá acudir a la </w:t>
      </w:r>
      <w:r w:rsidR="007768BD" w:rsidRPr="00992C8A">
        <w:rPr>
          <w:bCs/>
          <w:sz w:val="18"/>
          <w:szCs w:val="18"/>
        </w:rPr>
        <w:t>SUTEL</w:t>
      </w:r>
      <w:r w:rsidRPr="00992C8A">
        <w:rPr>
          <w:bCs/>
          <w:sz w:val="18"/>
          <w:szCs w:val="18"/>
        </w:rPr>
        <w:t xml:space="preserve"> y solicitar las medidas cautelares correspondientes, si lo considera pertinente. </w:t>
      </w:r>
    </w:p>
    <w:p w14:paraId="0225BFDE" w14:textId="77777777" w:rsidR="00101384" w:rsidRPr="00992C8A" w:rsidRDefault="00101384" w:rsidP="00957460">
      <w:pPr>
        <w:contextualSpacing/>
        <w:jc w:val="both"/>
        <w:rPr>
          <w:bCs/>
          <w:sz w:val="18"/>
          <w:szCs w:val="18"/>
        </w:rPr>
      </w:pPr>
    </w:p>
    <w:p w14:paraId="6AA78063" w14:textId="66D44ADF" w:rsidR="00957460" w:rsidRPr="00992C8A" w:rsidRDefault="00957460" w:rsidP="00957460">
      <w:pPr>
        <w:contextualSpacing/>
        <w:jc w:val="both"/>
        <w:rPr>
          <w:bCs/>
          <w:sz w:val="18"/>
          <w:szCs w:val="18"/>
        </w:rPr>
      </w:pPr>
      <w:r w:rsidRPr="00264DAD">
        <w:rPr>
          <w:b/>
          <w:sz w:val="18"/>
          <w:szCs w:val="18"/>
        </w:rPr>
        <w:t>Cl</w:t>
      </w:r>
      <w:r w:rsidR="008C3B5B" w:rsidRPr="00264DAD">
        <w:rPr>
          <w:b/>
          <w:sz w:val="18"/>
          <w:szCs w:val="18"/>
        </w:rPr>
        <w:t>á</w:t>
      </w:r>
      <w:r w:rsidRPr="00264DAD">
        <w:rPr>
          <w:b/>
          <w:sz w:val="18"/>
          <w:szCs w:val="18"/>
        </w:rPr>
        <w:t>usula d</w:t>
      </w:r>
      <w:r w:rsidR="00FB58C2" w:rsidRPr="00264DAD">
        <w:rPr>
          <w:b/>
          <w:sz w:val="18"/>
          <w:szCs w:val="18"/>
        </w:rPr>
        <w:t>é</w:t>
      </w:r>
      <w:r w:rsidRPr="00264DAD">
        <w:rPr>
          <w:b/>
          <w:sz w:val="18"/>
          <w:szCs w:val="18"/>
        </w:rPr>
        <w:t xml:space="preserve">cima </w:t>
      </w:r>
      <w:r w:rsidR="00A65617" w:rsidRPr="00264DAD">
        <w:rPr>
          <w:b/>
          <w:sz w:val="18"/>
          <w:szCs w:val="18"/>
        </w:rPr>
        <w:t>primera</w:t>
      </w:r>
      <w:r w:rsidRPr="00264DAD">
        <w:rPr>
          <w:b/>
          <w:sz w:val="18"/>
          <w:szCs w:val="18"/>
        </w:rPr>
        <w:t>:</w:t>
      </w:r>
      <w:r w:rsidRPr="00992C8A">
        <w:rPr>
          <w:bCs/>
          <w:sz w:val="18"/>
          <w:szCs w:val="18"/>
        </w:rPr>
        <w:t xml:space="preserve"> </w:t>
      </w:r>
      <w:r w:rsidRPr="00992C8A">
        <w:rPr>
          <w:rFonts w:eastAsia="Times New Roman"/>
          <w:b/>
          <w:sz w:val="18"/>
          <w:szCs w:val="18"/>
          <w:lang w:eastAsia="es-ES"/>
        </w:rPr>
        <w:t>SUSPENSIÓN TEMPORAL DEL</w:t>
      </w:r>
      <w:r w:rsidR="00AC432F" w:rsidRPr="00992C8A">
        <w:rPr>
          <w:rFonts w:eastAsia="Times New Roman"/>
          <w:b/>
          <w:sz w:val="18"/>
          <w:szCs w:val="18"/>
          <w:lang w:eastAsia="es-ES"/>
        </w:rPr>
        <w:t xml:space="preserve"> (</w:t>
      </w:r>
      <w:r w:rsidR="00567959" w:rsidRPr="00992C8A">
        <w:rPr>
          <w:rFonts w:eastAsia="Times New Roman"/>
          <w:b/>
          <w:sz w:val="18"/>
          <w:szCs w:val="18"/>
          <w:lang w:eastAsia="es-ES"/>
        </w:rPr>
        <w:t>OS</w:t>
      </w:r>
      <w:r w:rsidR="009F6E75">
        <w:rPr>
          <w:rFonts w:eastAsia="Times New Roman"/>
          <w:b/>
          <w:sz w:val="18"/>
          <w:szCs w:val="18"/>
          <w:lang w:eastAsia="es-ES"/>
        </w:rPr>
        <w:t>)</w:t>
      </w:r>
      <w:r w:rsidRPr="00992C8A">
        <w:rPr>
          <w:rFonts w:eastAsia="Times New Roman"/>
          <w:b/>
          <w:sz w:val="18"/>
          <w:szCs w:val="18"/>
          <w:lang w:eastAsia="es-ES"/>
        </w:rPr>
        <w:t xml:space="preserve"> SERVICIO</w:t>
      </w:r>
      <w:r w:rsidR="00AC432F" w:rsidRPr="00992C8A">
        <w:rPr>
          <w:rFonts w:eastAsia="Times New Roman"/>
          <w:b/>
          <w:sz w:val="18"/>
          <w:szCs w:val="18"/>
          <w:lang w:eastAsia="es-ES"/>
        </w:rPr>
        <w:t xml:space="preserve"> (S)</w:t>
      </w:r>
      <w:r w:rsidR="00D21A9B" w:rsidRPr="00992C8A">
        <w:rPr>
          <w:rFonts w:eastAsia="Times New Roman"/>
          <w:b/>
          <w:sz w:val="18"/>
          <w:szCs w:val="18"/>
          <w:lang w:eastAsia="es-ES"/>
        </w:rPr>
        <w:t>.</w:t>
      </w:r>
      <w:r w:rsidRPr="00992C8A">
        <w:rPr>
          <w:b/>
          <w:sz w:val="18"/>
          <w:szCs w:val="18"/>
        </w:rPr>
        <w:t xml:space="preserve"> </w:t>
      </w:r>
      <w:r w:rsidR="008F6460" w:rsidRPr="00992C8A">
        <w:rPr>
          <w:bCs/>
          <w:sz w:val="18"/>
          <w:szCs w:val="18"/>
        </w:rPr>
        <w:t>Las comunicaciones facturadas que no sean canceladas en la fecha de su vencimiento serán suspendidas temporalmente, a partir del tercer (3°) día hábil posterior al vencimiento del cobro facturado. COOPESANTOS R.L. deberá abstenerse de suspender temporalmente el servicio, los días: sábados, domingos o feriados de Ley, cuando para esos días no tengan disponibles o habilitados medios de pago, y no puedan reactivar el servicio de forma inmediata una vez cancelado. Antes de proceder con la suspensión temporal, COOPESANTOS R.L. deberá informar al SUSCRIPTOR, con una antelación mínima de un (1) día hábil, por los medios que tenga registrados, sobre la fecha de desactivación del servicio y cobros de reactivación, con el fin que proceda con el pago efectivo</w:t>
      </w:r>
      <w:r w:rsidR="00377887" w:rsidRPr="00992C8A">
        <w:rPr>
          <w:bCs/>
          <w:sz w:val="18"/>
          <w:szCs w:val="18"/>
        </w:rPr>
        <w:t>.</w:t>
      </w:r>
    </w:p>
    <w:p w14:paraId="2B097882" w14:textId="77777777" w:rsidR="007B10D3" w:rsidRPr="00992C8A" w:rsidRDefault="007B10D3" w:rsidP="00957460">
      <w:pPr>
        <w:contextualSpacing/>
        <w:jc w:val="both"/>
        <w:rPr>
          <w:bCs/>
          <w:sz w:val="18"/>
          <w:szCs w:val="18"/>
        </w:rPr>
      </w:pPr>
    </w:p>
    <w:p w14:paraId="6A3D2F0E" w14:textId="5BED31D7" w:rsidR="007B10D3" w:rsidRPr="00992C8A" w:rsidRDefault="00957460" w:rsidP="00C17CD2">
      <w:pPr>
        <w:contextualSpacing/>
        <w:jc w:val="both"/>
        <w:rPr>
          <w:bCs/>
          <w:sz w:val="18"/>
          <w:szCs w:val="18"/>
        </w:rPr>
      </w:pPr>
      <w:r w:rsidRPr="00264DAD">
        <w:rPr>
          <w:b/>
          <w:sz w:val="18"/>
          <w:szCs w:val="18"/>
        </w:rPr>
        <w:t>Cl</w:t>
      </w:r>
      <w:r w:rsidR="008C3B5B" w:rsidRPr="00264DAD">
        <w:rPr>
          <w:b/>
          <w:sz w:val="18"/>
          <w:szCs w:val="18"/>
        </w:rPr>
        <w:t>á</w:t>
      </w:r>
      <w:r w:rsidRPr="00264DAD">
        <w:rPr>
          <w:b/>
          <w:sz w:val="18"/>
          <w:szCs w:val="18"/>
        </w:rPr>
        <w:t>usula d</w:t>
      </w:r>
      <w:r w:rsidR="00FB58C2" w:rsidRPr="00264DAD">
        <w:rPr>
          <w:b/>
          <w:sz w:val="18"/>
          <w:szCs w:val="18"/>
        </w:rPr>
        <w:t>é</w:t>
      </w:r>
      <w:r w:rsidRPr="00264DAD">
        <w:rPr>
          <w:b/>
          <w:sz w:val="18"/>
          <w:szCs w:val="18"/>
        </w:rPr>
        <w:t>cima</w:t>
      </w:r>
      <w:r w:rsidR="00A65617" w:rsidRPr="00264DAD">
        <w:rPr>
          <w:b/>
          <w:sz w:val="18"/>
          <w:szCs w:val="18"/>
        </w:rPr>
        <w:t xml:space="preserve"> segunda</w:t>
      </w:r>
      <w:r w:rsidRPr="00264DAD">
        <w:rPr>
          <w:b/>
          <w:sz w:val="18"/>
          <w:szCs w:val="18"/>
        </w:rPr>
        <w:t>:</w:t>
      </w:r>
      <w:r w:rsidRPr="00992C8A">
        <w:rPr>
          <w:bCs/>
          <w:sz w:val="18"/>
          <w:szCs w:val="18"/>
        </w:rPr>
        <w:t xml:space="preserve"> </w:t>
      </w:r>
      <w:r w:rsidRPr="00992C8A">
        <w:rPr>
          <w:rFonts w:eastAsia="Times New Roman"/>
          <w:b/>
          <w:sz w:val="18"/>
          <w:szCs w:val="18"/>
          <w:lang w:eastAsia="es-ES"/>
        </w:rPr>
        <w:t>SUSPENSIÓN DEFINITIVA DE</w:t>
      </w:r>
      <w:r w:rsidR="00567959" w:rsidRPr="00992C8A">
        <w:rPr>
          <w:rFonts w:eastAsia="Times New Roman"/>
          <w:b/>
          <w:sz w:val="18"/>
          <w:szCs w:val="18"/>
          <w:lang w:eastAsia="es-ES"/>
        </w:rPr>
        <w:t>L</w:t>
      </w:r>
      <w:r w:rsidRPr="00992C8A">
        <w:rPr>
          <w:rFonts w:eastAsia="Times New Roman"/>
          <w:b/>
          <w:sz w:val="18"/>
          <w:szCs w:val="18"/>
          <w:lang w:eastAsia="es-ES"/>
        </w:rPr>
        <w:t xml:space="preserve"> </w:t>
      </w:r>
      <w:r w:rsidR="00567959" w:rsidRPr="00992C8A">
        <w:rPr>
          <w:rFonts w:eastAsia="Times New Roman"/>
          <w:b/>
          <w:sz w:val="18"/>
          <w:szCs w:val="18"/>
          <w:lang w:eastAsia="es-ES"/>
        </w:rPr>
        <w:t>(</w:t>
      </w:r>
      <w:r w:rsidRPr="00992C8A">
        <w:rPr>
          <w:rFonts w:eastAsia="Times New Roman"/>
          <w:b/>
          <w:sz w:val="18"/>
          <w:szCs w:val="18"/>
          <w:lang w:eastAsia="es-ES"/>
        </w:rPr>
        <w:t>LOS</w:t>
      </w:r>
      <w:r w:rsidR="00567959" w:rsidRPr="00992C8A">
        <w:rPr>
          <w:rFonts w:eastAsia="Times New Roman"/>
          <w:b/>
          <w:sz w:val="18"/>
          <w:szCs w:val="18"/>
          <w:lang w:eastAsia="es-ES"/>
        </w:rPr>
        <w:t>)</w:t>
      </w:r>
      <w:r w:rsidRPr="00992C8A">
        <w:rPr>
          <w:rFonts w:eastAsia="Times New Roman"/>
          <w:b/>
          <w:sz w:val="18"/>
          <w:szCs w:val="18"/>
          <w:lang w:eastAsia="es-ES"/>
        </w:rPr>
        <w:t xml:space="preserve"> SERVICIO</w:t>
      </w:r>
      <w:r w:rsidR="00567959" w:rsidRPr="00992C8A">
        <w:rPr>
          <w:rFonts w:eastAsia="Times New Roman"/>
          <w:b/>
          <w:sz w:val="18"/>
          <w:szCs w:val="18"/>
          <w:lang w:eastAsia="es-ES"/>
        </w:rPr>
        <w:t xml:space="preserve"> (</w:t>
      </w:r>
      <w:r w:rsidRPr="00992C8A">
        <w:rPr>
          <w:rFonts w:eastAsia="Times New Roman"/>
          <w:b/>
          <w:sz w:val="18"/>
          <w:szCs w:val="18"/>
          <w:lang w:eastAsia="es-ES"/>
        </w:rPr>
        <w:t>S</w:t>
      </w:r>
      <w:r w:rsidR="00567959" w:rsidRPr="00992C8A">
        <w:rPr>
          <w:rFonts w:eastAsia="Times New Roman"/>
          <w:b/>
          <w:sz w:val="18"/>
          <w:szCs w:val="18"/>
          <w:lang w:eastAsia="es-ES"/>
        </w:rPr>
        <w:t>)</w:t>
      </w:r>
      <w:r w:rsidR="00D21A9B" w:rsidRPr="00992C8A">
        <w:rPr>
          <w:rFonts w:eastAsia="Times New Roman"/>
          <w:b/>
          <w:sz w:val="18"/>
          <w:szCs w:val="18"/>
          <w:lang w:eastAsia="es-ES"/>
        </w:rPr>
        <w:t>.</w:t>
      </w:r>
      <w:r w:rsidRPr="00992C8A">
        <w:rPr>
          <w:bCs/>
          <w:sz w:val="18"/>
          <w:szCs w:val="18"/>
        </w:rPr>
        <w:t xml:space="preserve"> </w:t>
      </w:r>
      <w:r w:rsidR="00801C60" w:rsidRPr="00992C8A">
        <w:rPr>
          <w:bCs/>
          <w:sz w:val="18"/>
          <w:szCs w:val="18"/>
        </w:rPr>
        <w:t>P</w:t>
      </w:r>
      <w:r w:rsidR="00FC2FFF" w:rsidRPr="00992C8A">
        <w:rPr>
          <w:bCs/>
          <w:sz w:val="18"/>
          <w:szCs w:val="18"/>
        </w:rPr>
        <w:t xml:space="preserve">osterior a la suspensión temporal, COOPESANTOS R.L. deberá proceder con la suspensión definitiva del servicio y a la resolución unilateral del contrato por </w:t>
      </w:r>
      <w:r w:rsidR="00D756A0" w:rsidRPr="00992C8A">
        <w:rPr>
          <w:bCs/>
          <w:sz w:val="18"/>
          <w:szCs w:val="18"/>
        </w:rPr>
        <w:t xml:space="preserve">incumplimiento </w:t>
      </w:r>
      <w:r w:rsidR="00D756A0">
        <w:rPr>
          <w:bCs/>
          <w:sz w:val="18"/>
          <w:szCs w:val="18"/>
        </w:rPr>
        <w:t>del</w:t>
      </w:r>
      <w:r w:rsidR="00AB5EF7" w:rsidRPr="00992C8A">
        <w:rPr>
          <w:bCs/>
          <w:sz w:val="18"/>
          <w:szCs w:val="18"/>
        </w:rPr>
        <w:t xml:space="preserve"> SUSCRIPTOR</w:t>
      </w:r>
      <w:r w:rsidR="00470235" w:rsidRPr="00992C8A">
        <w:rPr>
          <w:bCs/>
          <w:sz w:val="18"/>
          <w:szCs w:val="18"/>
        </w:rPr>
        <w:t>. La</w:t>
      </w:r>
      <w:r w:rsidR="00C17CD2" w:rsidRPr="00992C8A">
        <w:rPr>
          <w:bCs/>
          <w:sz w:val="18"/>
          <w:szCs w:val="18"/>
        </w:rPr>
        <w:t xml:space="preserve"> suspensión definitiva debe ejecutarse por parte de COOPESANTOS R.L. en el plazo de diez (10) días hábiles, posteriores a la ejecución de la suspensión temporal, para lo cual debe informar de previo al SUSCRIPTOR sobre dicha condición. Si COOPESANTOS R.L. omite efectuar la suspensión definitiva en el plazo y condiciones señaladas, deberá asumir los montos por consumos posteriores por parte del </w:t>
      </w:r>
      <w:r w:rsidR="00376C81" w:rsidRPr="00992C8A">
        <w:rPr>
          <w:bCs/>
          <w:sz w:val="18"/>
          <w:szCs w:val="18"/>
        </w:rPr>
        <w:t>SUSCR</w:t>
      </w:r>
      <w:r w:rsidR="00543546" w:rsidRPr="00992C8A">
        <w:rPr>
          <w:bCs/>
          <w:sz w:val="18"/>
          <w:szCs w:val="18"/>
        </w:rPr>
        <w:t>I</w:t>
      </w:r>
      <w:r w:rsidR="00376C81" w:rsidRPr="00992C8A">
        <w:rPr>
          <w:bCs/>
          <w:sz w:val="18"/>
          <w:szCs w:val="18"/>
        </w:rPr>
        <w:t>PTOR</w:t>
      </w:r>
      <w:r w:rsidR="00C17CD2" w:rsidRPr="00992C8A">
        <w:rPr>
          <w:bCs/>
          <w:sz w:val="18"/>
          <w:szCs w:val="18"/>
        </w:rPr>
        <w:t xml:space="preserve">. Sin perjuicio de reclamar las acciones legales que correspondan ante las autoridades competentes, </w:t>
      </w:r>
      <w:r w:rsidR="00F67550" w:rsidRPr="00992C8A">
        <w:rPr>
          <w:bCs/>
          <w:sz w:val="18"/>
          <w:szCs w:val="18"/>
        </w:rPr>
        <w:t>COOPESANTOS R.L.</w:t>
      </w:r>
      <w:r w:rsidR="00C17CD2" w:rsidRPr="00992C8A">
        <w:rPr>
          <w:bCs/>
          <w:sz w:val="18"/>
          <w:szCs w:val="18"/>
        </w:rPr>
        <w:t xml:space="preserve"> procederá con la suspensión definitiva del servicio, cuando </w:t>
      </w:r>
      <w:r w:rsidR="00DC3AE8">
        <w:rPr>
          <w:bCs/>
          <w:sz w:val="18"/>
          <w:szCs w:val="18"/>
        </w:rPr>
        <w:t>el</w:t>
      </w:r>
      <w:r w:rsidR="00DC3AE8" w:rsidRPr="00992C8A">
        <w:rPr>
          <w:bCs/>
          <w:sz w:val="18"/>
          <w:szCs w:val="18"/>
        </w:rPr>
        <w:t xml:space="preserve"> </w:t>
      </w:r>
      <w:r w:rsidR="00543546" w:rsidRPr="00992C8A">
        <w:rPr>
          <w:bCs/>
          <w:sz w:val="18"/>
          <w:szCs w:val="18"/>
        </w:rPr>
        <w:t>SUSCRIPTOR</w:t>
      </w:r>
      <w:r w:rsidR="00C17CD2" w:rsidRPr="00992C8A">
        <w:rPr>
          <w:bCs/>
          <w:sz w:val="18"/>
          <w:szCs w:val="18"/>
        </w:rPr>
        <w:t xml:space="preserve"> incurra en una práctica prohibida.</w:t>
      </w:r>
    </w:p>
    <w:p w14:paraId="77D58A75" w14:textId="77777777" w:rsidR="007B10D3" w:rsidRPr="00992C8A" w:rsidRDefault="007B10D3" w:rsidP="00C17CD2">
      <w:pPr>
        <w:contextualSpacing/>
        <w:jc w:val="both"/>
        <w:rPr>
          <w:bCs/>
          <w:sz w:val="18"/>
          <w:szCs w:val="18"/>
        </w:rPr>
      </w:pPr>
    </w:p>
    <w:p w14:paraId="116E3028" w14:textId="347684EE" w:rsidR="00C17CD2" w:rsidRPr="00992C8A" w:rsidRDefault="00C17CD2" w:rsidP="00C17CD2">
      <w:pPr>
        <w:contextualSpacing/>
        <w:jc w:val="both"/>
        <w:rPr>
          <w:bCs/>
          <w:sz w:val="18"/>
          <w:szCs w:val="18"/>
        </w:rPr>
      </w:pPr>
      <w:r w:rsidRPr="009E7CA6">
        <w:rPr>
          <w:b/>
          <w:sz w:val="18"/>
          <w:szCs w:val="18"/>
        </w:rPr>
        <w:t xml:space="preserve">Cláusula décima </w:t>
      </w:r>
      <w:r w:rsidR="00A65617" w:rsidRPr="009E7CA6">
        <w:rPr>
          <w:b/>
          <w:sz w:val="18"/>
          <w:szCs w:val="18"/>
        </w:rPr>
        <w:t>tercera</w:t>
      </w:r>
      <w:r w:rsidRPr="009E7CA6">
        <w:rPr>
          <w:b/>
          <w:sz w:val="18"/>
          <w:szCs w:val="18"/>
        </w:rPr>
        <w:t>:</w:t>
      </w:r>
      <w:r w:rsidRPr="009E7CA6">
        <w:rPr>
          <w:bCs/>
          <w:sz w:val="18"/>
          <w:szCs w:val="18"/>
        </w:rPr>
        <w:t xml:space="preserve"> </w:t>
      </w:r>
      <w:r w:rsidRPr="009E7CA6">
        <w:rPr>
          <w:rFonts w:eastAsia="Times New Roman"/>
          <w:b/>
          <w:sz w:val="18"/>
          <w:szCs w:val="18"/>
          <w:lang w:eastAsia="es-ES"/>
        </w:rPr>
        <w:t>SUSPENSIÓN A SOLICITUD DEL SUSCRIPTOR.</w:t>
      </w:r>
      <w:r w:rsidR="00A65617" w:rsidRPr="009E7CA6">
        <w:rPr>
          <w:bCs/>
          <w:sz w:val="18"/>
          <w:szCs w:val="18"/>
        </w:rPr>
        <w:t xml:space="preserve"> </w:t>
      </w:r>
      <w:r w:rsidR="00DB1CC2" w:rsidRPr="009E7CA6">
        <w:rPr>
          <w:bCs/>
          <w:sz w:val="18"/>
          <w:szCs w:val="18"/>
        </w:rPr>
        <w:t xml:space="preserve">El </w:t>
      </w:r>
      <w:r w:rsidRPr="009E7CA6">
        <w:rPr>
          <w:bCs/>
          <w:sz w:val="18"/>
          <w:szCs w:val="18"/>
        </w:rPr>
        <w:t>SUSCRIPTOR podrá solicitar la suspensión temporal de su (s) servicio (s), para lo cual COOPESANTOS R.L</w:t>
      </w:r>
      <w:r w:rsidR="00D75EEC" w:rsidRPr="009E7CA6">
        <w:rPr>
          <w:bCs/>
          <w:sz w:val="18"/>
          <w:szCs w:val="18"/>
        </w:rPr>
        <w:t>.</w:t>
      </w:r>
      <w:r w:rsidRPr="009E7CA6">
        <w:rPr>
          <w:bCs/>
          <w:sz w:val="18"/>
          <w:szCs w:val="18"/>
        </w:rPr>
        <w:t xml:space="preserve"> tendrá un máximo de veinticuatro (24) horas para su ejecución. Lo anterior, no exime a</w:t>
      </w:r>
      <w:r w:rsidR="001405D8" w:rsidRPr="009E7CA6">
        <w:rPr>
          <w:bCs/>
          <w:sz w:val="18"/>
          <w:szCs w:val="18"/>
        </w:rPr>
        <w:t>l</w:t>
      </w:r>
      <w:r w:rsidR="00110B97" w:rsidRPr="009E7CA6">
        <w:rPr>
          <w:bCs/>
          <w:sz w:val="18"/>
          <w:szCs w:val="18"/>
        </w:rPr>
        <w:t xml:space="preserve"> SUSCRIPTOR de </w:t>
      </w:r>
      <w:r w:rsidR="009C0D3D" w:rsidRPr="009E7CA6">
        <w:rPr>
          <w:bCs/>
          <w:sz w:val="18"/>
          <w:szCs w:val="18"/>
        </w:rPr>
        <w:t>cancelar todas</w:t>
      </w:r>
      <w:r w:rsidRPr="009E7CA6">
        <w:rPr>
          <w:bCs/>
          <w:sz w:val="18"/>
          <w:szCs w:val="18"/>
        </w:rPr>
        <w:t xml:space="preserve"> las deudas pendientes por el (os) servicio (s) puesto en suspensión temporal.  Además, en el periodo de suspensión, </w:t>
      </w:r>
      <w:r w:rsidR="001405D8" w:rsidRPr="009E7CA6">
        <w:rPr>
          <w:bCs/>
          <w:sz w:val="18"/>
          <w:szCs w:val="18"/>
        </w:rPr>
        <w:t xml:space="preserve">el </w:t>
      </w:r>
      <w:r w:rsidRPr="009E7CA6">
        <w:rPr>
          <w:bCs/>
          <w:sz w:val="18"/>
          <w:szCs w:val="18"/>
        </w:rPr>
        <w:t xml:space="preserve">SUSCRIPTOR deberá cancelar el cargo fijo mensual establecido para la suspensión temporal que se encuentra publicado en </w:t>
      </w:r>
      <w:r w:rsidR="00440403" w:rsidRPr="009E7CA6">
        <w:rPr>
          <w:bCs/>
          <w:sz w:val="18"/>
          <w:szCs w:val="18"/>
        </w:rPr>
        <w:t xml:space="preserve">el </w:t>
      </w:r>
      <w:r w:rsidR="00AB2C32" w:rsidRPr="009E7CA6">
        <w:rPr>
          <w:bCs/>
          <w:sz w:val="18"/>
          <w:szCs w:val="18"/>
        </w:rPr>
        <w:t>Sitio</w:t>
      </w:r>
      <w:r w:rsidRPr="009E7CA6">
        <w:rPr>
          <w:bCs/>
          <w:sz w:val="18"/>
          <w:szCs w:val="18"/>
        </w:rPr>
        <w:t xml:space="preserve"> </w:t>
      </w:r>
      <w:r w:rsidR="001C32E3" w:rsidRPr="009E7CA6">
        <w:rPr>
          <w:bCs/>
          <w:sz w:val="18"/>
          <w:szCs w:val="18"/>
        </w:rPr>
        <w:t xml:space="preserve">WEB </w:t>
      </w:r>
      <w:r w:rsidRPr="009E7CA6">
        <w:rPr>
          <w:bCs/>
          <w:sz w:val="18"/>
          <w:szCs w:val="18"/>
        </w:rPr>
        <w:t>de COOPESANTOS R.L.</w:t>
      </w:r>
      <w:r w:rsidR="00436AB0" w:rsidRPr="009E7CA6">
        <w:t xml:space="preserve"> </w:t>
      </w:r>
      <w:hyperlink r:id="rId17" w:history="1">
        <w:r w:rsidR="00436AB0" w:rsidRPr="009E7CA6">
          <w:rPr>
            <w:rStyle w:val="Hipervnculo"/>
            <w:sz w:val="18"/>
            <w:szCs w:val="18"/>
          </w:rPr>
          <w:t>https://www.coopesantos.com/costos-por-servicios-2/</w:t>
        </w:r>
        <w:r w:rsidRPr="004A113F">
          <w:rPr>
            <w:rStyle w:val="Hipervnculo"/>
            <w:bCs/>
            <w:color w:val="auto"/>
            <w:sz w:val="18"/>
            <w:szCs w:val="18"/>
            <w:u w:val="none"/>
          </w:rPr>
          <w:t>.</w:t>
        </w:r>
      </w:hyperlink>
    </w:p>
    <w:p w14:paraId="2E72F98C" w14:textId="340EA28D" w:rsidR="00957460" w:rsidRPr="00992C8A" w:rsidRDefault="00957460" w:rsidP="00FB78DF">
      <w:pPr>
        <w:tabs>
          <w:tab w:val="left" w:pos="5245"/>
        </w:tabs>
        <w:contextualSpacing/>
        <w:jc w:val="both"/>
        <w:rPr>
          <w:bCs/>
          <w:sz w:val="18"/>
          <w:szCs w:val="18"/>
        </w:rPr>
      </w:pPr>
    </w:p>
    <w:p w14:paraId="25892C3F" w14:textId="4E54BA38" w:rsidR="00370CEB" w:rsidRPr="00992C8A" w:rsidRDefault="00957460" w:rsidP="00957460">
      <w:pPr>
        <w:tabs>
          <w:tab w:val="left" w:pos="4820"/>
        </w:tabs>
        <w:contextualSpacing/>
        <w:jc w:val="both"/>
        <w:rPr>
          <w:bCs/>
          <w:sz w:val="18"/>
          <w:szCs w:val="18"/>
        </w:rPr>
      </w:pPr>
      <w:r w:rsidRPr="00264DAD">
        <w:rPr>
          <w:b/>
          <w:sz w:val="18"/>
          <w:szCs w:val="18"/>
        </w:rPr>
        <w:t>Cláusula</w:t>
      </w:r>
      <w:r w:rsidR="00EB5C19" w:rsidRPr="00264DAD">
        <w:rPr>
          <w:b/>
          <w:sz w:val="18"/>
          <w:szCs w:val="18"/>
        </w:rPr>
        <w:t xml:space="preserve"> </w:t>
      </w:r>
      <w:r w:rsidR="001D1113" w:rsidRPr="00264DAD">
        <w:rPr>
          <w:b/>
          <w:sz w:val="18"/>
          <w:szCs w:val="18"/>
        </w:rPr>
        <w:t>d</w:t>
      </w:r>
      <w:r w:rsidR="00B66ADA" w:rsidRPr="00264DAD">
        <w:rPr>
          <w:b/>
          <w:sz w:val="18"/>
          <w:szCs w:val="18"/>
        </w:rPr>
        <w:t>é</w:t>
      </w:r>
      <w:r w:rsidR="001D1113" w:rsidRPr="00264DAD">
        <w:rPr>
          <w:b/>
          <w:sz w:val="18"/>
          <w:szCs w:val="18"/>
        </w:rPr>
        <w:t xml:space="preserve">cima </w:t>
      </w:r>
      <w:r w:rsidR="00A65617" w:rsidRPr="00264DAD">
        <w:rPr>
          <w:b/>
          <w:sz w:val="18"/>
          <w:szCs w:val="18"/>
        </w:rPr>
        <w:t>cuarta</w:t>
      </w:r>
      <w:r w:rsidR="001D1113" w:rsidRPr="00264DAD">
        <w:rPr>
          <w:b/>
          <w:sz w:val="18"/>
          <w:szCs w:val="18"/>
        </w:rPr>
        <w:t>:</w:t>
      </w:r>
      <w:r w:rsidR="00EB5C19" w:rsidRPr="00992C8A">
        <w:rPr>
          <w:bCs/>
          <w:sz w:val="18"/>
          <w:szCs w:val="18"/>
        </w:rPr>
        <w:t xml:space="preserve"> </w:t>
      </w:r>
      <w:r w:rsidR="00051F72" w:rsidRPr="00992C8A">
        <w:rPr>
          <w:rFonts w:eastAsia="Times New Roman"/>
          <w:b/>
          <w:sz w:val="18"/>
          <w:szCs w:val="18"/>
          <w:lang w:eastAsia="es-ES"/>
        </w:rPr>
        <w:t>DEPÓSITO DE GARANTÍA</w:t>
      </w:r>
      <w:r w:rsidR="00D21A9B" w:rsidRPr="00992C8A">
        <w:rPr>
          <w:bCs/>
          <w:sz w:val="18"/>
          <w:szCs w:val="18"/>
        </w:rPr>
        <w:t>.</w:t>
      </w:r>
      <w:r w:rsidR="00370CEB" w:rsidRPr="00992C8A">
        <w:rPr>
          <w:bCs/>
          <w:sz w:val="18"/>
          <w:szCs w:val="18"/>
        </w:rPr>
        <w:t xml:space="preserve"> COOPESANTOS R.L. solicitará al SUSCRIPTOR el pago de un depósito de garantía por la contratación del (os) servicio (s</w:t>
      </w:r>
      <w:r w:rsidR="00110B97" w:rsidRPr="00992C8A">
        <w:rPr>
          <w:bCs/>
          <w:sz w:val="18"/>
          <w:szCs w:val="18"/>
        </w:rPr>
        <w:t>), a</w:t>
      </w:r>
      <w:r w:rsidR="00370CEB" w:rsidRPr="00992C8A">
        <w:rPr>
          <w:bCs/>
          <w:sz w:val="18"/>
          <w:szCs w:val="18"/>
        </w:rPr>
        <w:t xml:space="preserve"> aquellos que no se encuentren asociados a la cooperativa; el cual se detalla en la carátula de este contrato y, además, se encuentra publicado en </w:t>
      </w:r>
      <w:r w:rsidR="00440403">
        <w:rPr>
          <w:bCs/>
          <w:sz w:val="18"/>
          <w:szCs w:val="18"/>
        </w:rPr>
        <w:t xml:space="preserve">el </w:t>
      </w:r>
      <w:r w:rsidR="00AB2C32">
        <w:rPr>
          <w:bCs/>
          <w:sz w:val="18"/>
          <w:szCs w:val="18"/>
        </w:rPr>
        <w:t>Sitio</w:t>
      </w:r>
      <w:r w:rsidR="00370CEB" w:rsidRPr="00992C8A">
        <w:rPr>
          <w:bCs/>
          <w:sz w:val="18"/>
          <w:szCs w:val="18"/>
        </w:rPr>
        <w:t xml:space="preserve"> WEB de COOPESANTOS R.L.</w:t>
      </w:r>
      <w:r w:rsidR="00436AB0" w:rsidRPr="00436AB0">
        <w:t xml:space="preserve"> </w:t>
      </w:r>
      <w:hyperlink r:id="rId18" w:history="1">
        <w:r w:rsidR="00436AB0" w:rsidRPr="001B386B">
          <w:rPr>
            <w:rStyle w:val="Hipervnculo"/>
            <w:sz w:val="18"/>
            <w:szCs w:val="18"/>
          </w:rPr>
          <w:t>https://www.coopesantos.com/costos-por-servicios-2</w:t>
        </w:r>
        <w:r w:rsidR="00436AB0" w:rsidRPr="00436AB0">
          <w:rPr>
            <w:rStyle w:val="Hipervnculo"/>
          </w:rPr>
          <w:t>/</w:t>
        </w:r>
      </w:hyperlink>
      <w:r w:rsidR="00436AB0">
        <w:t>.</w:t>
      </w:r>
      <w:r w:rsidR="00370CEB" w:rsidRPr="00992C8A">
        <w:rPr>
          <w:bCs/>
          <w:sz w:val="18"/>
          <w:szCs w:val="18"/>
        </w:rPr>
        <w:t xml:space="preserve">La devolución del depósito de garantía se realiza en un plazo máximo de tres (3) días posteriores a la finalización de la relación contractual, siempre y cuando </w:t>
      </w:r>
      <w:r w:rsidR="00AB3D11">
        <w:rPr>
          <w:bCs/>
          <w:sz w:val="18"/>
          <w:szCs w:val="18"/>
        </w:rPr>
        <w:t>el</w:t>
      </w:r>
      <w:r w:rsidR="00AB3D11" w:rsidRPr="00992C8A">
        <w:rPr>
          <w:bCs/>
          <w:sz w:val="18"/>
          <w:szCs w:val="18"/>
        </w:rPr>
        <w:t xml:space="preserve"> </w:t>
      </w:r>
      <w:r w:rsidR="00370CEB" w:rsidRPr="00992C8A">
        <w:rPr>
          <w:bCs/>
          <w:sz w:val="18"/>
          <w:szCs w:val="18"/>
        </w:rPr>
        <w:t xml:space="preserve">SUSCRIPTOR no mantenga deudas sobre este servicio con COOPESANTOS R.L. Adicionalmente, si </w:t>
      </w:r>
      <w:r w:rsidR="00AB3D11">
        <w:rPr>
          <w:bCs/>
          <w:sz w:val="18"/>
          <w:szCs w:val="18"/>
        </w:rPr>
        <w:t>el</w:t>
      </w:r>
      <w:r w:rsidR="00AB3D11" w:rsidRPr="00992C8A">
        <w:rPr>
          <w:bCs/>
          <w:sz w:val="18"/>
          <w:szCs w:val="18"/>
        </w:rPr>
        <w:t xml:space="preserve"> </w:t>
      </w:r>
      <w:r w:rsidR="00370CEB" w:rsidRPr="00992C8A">
        <w:rPr>
          <w:bCs/>
          <w:sz w:val="18"/>
          <w:szCs w:val="18"/>
        </w:rPr>
        <w:t>SUSCRIPTOR lo solicita de forma expresa, deberá acreditársele estos depósitos de garantía, sobre otros servicios de telecomunicaciones que tenga suscritos con COOPESANTOS R.L.</w:t>
      </w:r>
    </w:p>
    <w:p w14:paraId="3EE0DD35" w14:textId="77777777" w:rsidR="00957460" w:rsidRPr="00992C8A" w:rsidRDefault="00957460" w:rsidP="00370CEB">
      <w:pPr>
        <w:tabs>
          <w:tab w:val="left" w:pos="4820"/>
        </w:tabs>
        <w:contextualSpacing/>
        <w:jc w:val="both"/>
        <w:rPr>
          <w:b/>
          <w:sz w:val="18"/>
          <w:szCs w:val="18"/>
        </w:rPr>
      </w:pPr>
    </w:p>
    <w:p w14:paraId="1C5A5608" w14:textId="77777777" w:rsidR="00755FE1" w:rsidRDefault="00957460" w:rsidP="00755FE1">
      <w:pPr>
        <w:pStyle w:val="Default"/>
        <w:jc w:val="both"/>
        <w:rPr>
          <w:sz w:val="18"/>
          <w:szCs w:val="18"/>
        </w:rPr>
      </w:pPr>
      <w:r w:rsidRPr="00264DAD">
        <w:rPr>
          <w:b/>
          <w:sz w:val="18"/>
          <w:szCs w:val="18"/>
        </w:rPr>
        <w:t>Cl</w:t>
      </w:r>
      <w:r w:rsidR="008C3B5B" w:rsidRPr="00264DAD">
        <w:rPr>
          <w:b/>
          <w:sz w:val="18"/>
          <w:szCs w:val="18"/>
        </w:rPr>
        <w:t>á</w:t>
      </w:r>
      <w:r w:rsidRPr="00264DAD">
        <w:rPr>
          <w:b/>
          <w:sz w:val="18"/>
          <w:szCs w:val="18"/>
        </w:rPr>
        <w:t>usula décim</w:t>
      </w:r>
      <w:r w:rsidR="00074CB0" w:rsidRPr="00264DAD">
        <w:rPr>
          <w:b/>
          <w:sz w:val="18"/>
          <w:szCs w:val="18"/>
        </w:rPr>
        <w:t>a</w:t>
      </w:r>
      <w:r w:rsidR="000A498B" w:rsidRPr="00264DAD">
        <w:rPr>
          <w:b/>
          <w:sz w:val="18"/>
          <w:szCs w:val="18"/>
        </w:rPr>
        <w:t xml:space="preserve"> </w:t>
      </w:r>
      <w:r w:rsidR="00A65617" w:rsidRPr="00264DAD">
        <w:rPr>
          <w:b/>
          <w:sz w:val="18"/>
          <w:szCs w:val="18"/>
        </w:rPr>
        <w:t>quinta</w:t>
      </w:r>
      <w:r w:rsidR="000A498B" w:rsidRPr="00264DAD">
        <w:rPr>
          <w:b/>
          <w:sz w:val="18"/>
          <w:szCs w:val="18"/>
        </w:rPr>
        <w:t>:</w:t>
      </w:r>
      <w:r w:rsidRPr="00992C8A">
        <w:rPr>
          <w:bCs/>
          <w:sz w:val="18"/>
          <w:szCs w:val="18"/>
        </w:rPr>
        <w:t xml:space="preserve"> </w:t>
      </w:r>
      <w:r w:rsidRPr="00992C8A">
        <w:rPr>
          <w:rFonts w:eastAsia="Times New Roman"/>
          <w:b/>
          <w:sz w:val="18"/>
          <w:szCs w:val="18"/>
          <w:lang w:eastAsia="es-ES"/>
        </w:rPr>
        <w:t>INSTALACI</w:t>
      </w:r>
      <w:r w:rsidR="00051F72" w:rsidRPr="00992C8A">
        <w:rPr>
          <w:rFonts w:eastAsia="Times New Roman"/>
          <w:b/>
          <w:sz w:val="18"/>
          <w:szCs w:val="18"/>
          <w:lang w:eastAsia="es-ES"/>
        </w:rPr>
        <w:t>Ó</w:t>
      </w:r>
      <w:r w:rsidRPr="00992C8A">
        <w:rPr>
          <w:rFonts w:eastAsia="Times New Roman"/>
          <w:b/>
          <w:sz w:val="18"/>
          <w:szCs w:val="18"/>
          <w:lang w:eastAsia="es-ES"/>
        </w:rPr>
        <w:t>N DE</w:t>
      </w:r>
      <w:r w:rsidR="000E695C" w:rsidRPr="00992C8A">
        <w:rPr>
          <w:rFonts w:eastAsia="Times New Roman"/>
          <w:b/>
          <w:sz w:val="18"/>
          <w:szCs w:val="18"/>
          <w:lang w:eastAsia="es-ES"/>
        </w:rPr>
        <w:t>L</w:t>
      </w:r>
      <w:r w:rsidRPr="00992C8A">
        <w:rPr>
          <w:rFonts w:eastAsia="Times New Roman"/>
          <w:b/>
          <w:sz w:val="18"/>
          <w:szCs w:val="18"/>
          <w:lang w:eastAsia="es-ES"/>
        </w:rPr>
        <w:t xml:space="preserve"> </w:t>
      </w:r>
      <w:r w:rsidR="000E695C" w:rsidRPr="00992C8A">
        <w:rPr>
          <w:rFonts w:eastAsia="Times New Roman"/>
          <w:b/>
          <w:sz w:val="18"/>
          <w:szCs w:val="18"/>
          <w:lang w:eastAsia="es-ES"/>
        </w:rPr>
        <w:t>(</w:t>
      </w:r>
      <w:r w:rsidRPr="00992C8A">
        <w:rPr>
          <w:rFonts w:eastAsia="Times New Roman"/>
          <w:b/>
          <w:sz w:val="18"/>
          <w:szCs w:val="18"/>
          <w:lang w:eastAsia="es-ES"/>
        </w:rPr>
        <w:t>LOS</w:t>
      </w:r>
      <w:r w:rsidR="000E695C" w:rsidRPr="00992C8A">
        <w:rPr>
          <w:rFonts w:eastAsia="Times New Roman"/>
          <w:b/>
          <w:sz w:val="18"/>
          <w:szCs w:val="18"/>
          <w:lang w:eastAsia="es-ES"/>
        </w:rPr>
        <w:t>)</w:t>
      </w:r>
      <w:r w:rsidRPr="00992C8A">
        <w:rPr>
          <w:rFonts w:eastAsia="Times New Roman"/>
          <w:b/>
          <w:sz w:val="18"/>
          <w:szCs w:val="18"/>
          <w:lang w:eastAsia="es-ES"/>
        </w:rPr>
        <w:t xml:space="preserve"> SERVICIO</w:t>
      </w:r>
      <w:r w:rsidR="007F1C61" w:rsidRPr="00992C8A">
        <w:rPr>
          <w:rFonts w:eastAsia="Times New Roman"/>
          <w:b/>
          <w:sz w:val="18"/>
          <w:szCs w:val="18"/>
          <w:lang w:eastAsia="es-ES"/>
        </w:rPr>
        <w:t xml:space="preserve"> (</w:t>
      </w:r>
      <w:r w:rsidRPr="00992C8A">
        <w:rPr>
          <w:rFonts w:eastAsia="Times New Roman"/>
          <w:b/>
          <w:sz w:val="18"/>
          <w:szCs w:val="18"/>
          <w:lang w:eastAsia="es-ES"/>
        </w:rPr>
        <w:t>S</w:t>
      </w:r>
      <w:r w:rsidR="007F1C61" w:rsidRPr="00992C8A">
        <w:rPr>
          <w:rFonts w:eastAsia="Times New Roman"/>
          <w:b/>
          <w:sz w:val="18"/>
          <w:szCs w:val="18"/>
          <w:lang w:eastAsia="es-ES"/>
        </w:rPr>
        <w:t>)</w:t>
      </w:r>
      <w:r w:rsidR="00D21A9B" w:rsidRPr="00992C8A">
        <w:rPr>
          <w:rFonts w:eastAsia="Times New Roman"/>
          <w:b/>
          <w:sz w:val="18"/>
          <w:szCs w:val="18"/>
          <w:lang w:eastAsia="es-ES"/>
        </w:rPr>
        <w:t>.</w:t>
      </w:r>
      <w:r w:rsidRPr="00992C8A">
        <w:rPr>
          <w:bCs/>
          <w:sz w:val="18"/>
          <w:szCs w:val="18"/>
        </w:rPr>
        <w:t xml:space="preserve"> </w:t>
      </w:r>
      <w:r w:rsidR="00755FE1">
        <w:rPr>
          <w:sz w:val="18"/>
          <w:szCs w:val="18"/>
        </w:rPr>
        <w:t xml:space="preserve">La comercialización de los servicios de telecomunicaciones debe obedecer a una factibilidad técnica positiva previa a la suscripción del contrato. De lo contrario, el operador/proveedor deberá asumir el despliegue de red necesaria para brindar el servicio contratado. </w:t>
      </w:r>
    </w:p>
    <w:p w14:paraId="55BCB2F4" w14:textId="77777777" w:rsidR="00755FE1" w:rsidRDefault="00755FE1" w:rsidP="00645554">
      <w:pPr>
        <w:pStyle w:val="Default"/>
        <w:jc w:val="both"/>
        <w:rPr>
          <w:sz w:val="18"/>
          <w:szCs w:val="18"/>
        </w:rPr>
      </w:pPr>
    </w:p>
    <w:p w14:paraId="272B8FB0" w14:textId="39B9136E" w:rsidR="00755FE1" w:rsidRDefault="00755FE1" w:rsidP="00755FE1">
      <w:pPr>
        <w:tabs>
          <w:tab w:val="left" w:pos="4536"/>
        </w:tabs>
        <w:contextualSpacing/>
        <w:jc w:val="both"/>
        <w:rPr>
          <w:bCs/>
          <w:sz w:val="18"/>
          <w:szCs w:val="18"/>
        </w:rPr>
      </w:pPr>
      <w:r>
        <w:rPr>
          <w:sz w:val="18"/>
          <w:szCs w:val="18"/>
        </w:rPr>
        <w:t xml:space="preserve">Los operadores/proveedores deben asegurar que </w:t>
      </w:r>
      <w:r w:rsidR="00B80985">
        <w:rPr>
          <w:sz w:val="18"/>
          <w:szCs w:val="18"/>
        </w:rPr>
        <w:t>la instalación de los servicios cumpla</w:t>
      </w:r>
      <w:r>
        <w:rPr>
          <w:sz w:val="18"/>
          <w:szCs w:val="18"/>
        </w:rPr>
        <w:t xml:space="preserve"> con las normas internacionales de cableado estructurado y puesta a tierra, que garanticen una provisión de servicios segura para los usuarios finales.</w:t>
      </w:r>
    </w:p>
    <w:p w14:paraId="445B7CEB" w14:textId="77777777" w:rsidR="00755FE1" w:rsidRDefault="00755FE1" w:rsidP="00860329">
      <w:pPr>
        <w:tabs>
          <w:tab w:val="left" w:pos="4536"/>
        </w:tabs>
        <w:contextualSpacing/>
        <w:jc w:val="both"/>
        <w:rPr>
          <w:bCs/>
          <w:sz w:val="18"/>
          <w:szCs w:val="18"/>
        </w:rPr>
      </w:pPr>
    </w:p>
    <w:p w14:paraId="1873F2EE" w14:textId="5C1247DB" w:rsidR="00860329" w:rsidRPr="00992C8A" w:rsidRDefault="00860329" w:rsidP="00860329">
      <w:pPr>
        <w:tabs>
          <w:tab w:val="left" w:pos="4536"/>
        </w:tabs>
        <w:contextualSpacing/>
        <w:jc w:val="both"/>
        <w:rPr>
          <w:bCs/>
          <w:sz w:val="18"/>
          <w:szCs w:val="18"/>
        </w:rPr>
      </w:pPr>
      <w:r w:rsidRPr="00992C8A">
        <w:rPr>
          <w:bCs/>
          <w:sz w:val="18"/>
          <w:szCs w:val="18"/>
        </w:rPr>
        <w:lastRenderedPageBreak/>
        <w:t>COOPESANTOS R.L. instalará el o (los) servicio (s) contratado (s) en el plazo máximo señalado en la cláusula relativa a la calidad del servicio, el cual se debe contabilizar a partir de la suscripción del presente contrato.</w:t>
      </w:r>
    </w:p>
    <w:p w14:paraId="2B9251E8" w14:textId="77777777" w:rsidR="00860329" w:rsidRPr="00992C8A" w:rsidRDefault="00860329" w:rsidP="00860329">
      <w:pPr>
        <w:tabs>
          <w:tab w:val="left" w:pos="4536"/>
        </w:tabs>
        <w:contextualSpacing/>
        <w:jc w:val="both"/>
        <w:rPr>
          <w:bCs/>
          <w:sz w:val="18"/>
          <w:szCs w:val="18"/>
        </w:rPr>
      </w:pPr>
    </w:p>
    <w:p w14:paraId="333B45FD" w14:textId="7FCE9C3C" w:rsidR="00860329" w:rsidRPr="00992C8A" w:rsidRDefault="00860329" w:rsidP="00860329">
      <w:pPr>
        <w:tabs>
          <w:tab w:val="left" w:pos="4536"/>
        </w:tabs>
        <w:contextualSpacing/>
        <w:jc w:val="both"/>
        <w:rPr>
          <w:bCs/>
          <w:sz w:val="18"/>
          <w:szCs w:val="18"/>
        </w:rPr>
      </w:pPr>
      <w:r w:rsidRPr="00992C8A">
        <w:rPr>
          <w:bCs/>
          <w:sz w:val="18"/>
          <w:szCs w:val="18"/>
        </w:rPr>
        <w:t>Aquellos SUSCRIPTORES que no estén asociados a la cooperativa deberá</w:t>
      </w:r>
      <w:r w:rsidR="0090637D" w:rsidRPr="00992C8A">
        <w:rPr>
          <w:bCs/>
          <w:sz w:val="18"/>
          <w:szCs w:val="18"/>
        </w:rPr>
        <w:t>n</w:t>
      </w:r>
      <w:r w:rsidRPr="00992C8A">
        <w:rPr>
          <w:bCs/>
          <w:sz w:val="18"/>
          <w:szCs w:val="18"/>
        </w:rPr>
        <w:t xml:space="preserve"> cancelar los montos por concepto de instalación del (os) servicio (s), los cuales se encuentran debidamente publicados en </w:t>
      </w:r>
      <w:r w:rsidR="00440403">
        <w:rPr>
          <w:bCs/>
          <w:sz w:val="18"/>
          <w:szCs w:val="18"/>
        </w:rPr>
        <w:t>el</w:t>
      </w:r>
      <w:r w:rsidR="00440403" w:rsidRPr="00992C8A">
        <w:rPr>
          <w:bCs/>
          <w:sz w:val="18"/>
          <w:szCs w:val="18"/>
        </w:rPr>
        <w:t xml:space="preserve"> </w:t>
      </w:r>
      <w:r w:rsidR="00AB2C32">
        <w:rPr>
          <w:bCs/>
          <w:sz w:val="18"/>
          <w:szCs w:val="18"/>
        </w:rPr>
        <w:t>Sitio</w:t>
      </w:r>
      <w:r w:rsidRPr="00992C8A">
        <w:rPr>
          <w:bCs/>
          <w:sz w:val="18"/>
          <w:szCs w:val="18"/>
        </w:rPr>
        <w:t xml:space="preserve"> WEB de COOPESANTOS R.L. </w:t>
      </w:r>
      <w:hyperlink r:id="rId19" w:history="1">
        <w:r w:rsidR="005B1EA6" w:rsidRPr="005B1EA6">
          <w:rPr>
            <w:rStyle w:val="Hipervnculo"/>
            <w:bCs/>
            <w:sz w:val="18"/>
            <w:szCs w:val="18"/>
          </w:rPr>
          <w:t>https://www.coopesantos.com/costos-por-servicios-2/</w:t>
        </w:r>
      </w:hyperlink>
      <w:r w:rsidRPr="00992C8A">
        <w:rPr>
          <w:bCs/>
          <w:sz w:val="18"/>
          <w:szCs w:val="18"/>
        </w:rPr>
        <w:t>y en la carátula de este contrato.</w:t>
      </w:r>
    </w:p>
    <w:p w14:paraId="67F7D1EF" w14:textId="77777777" w:rsidR="00860329" w:rsidRPr="00992C8A" w:rsidRDefault="00860329" w:rsidP="00860329">
      <w:pPr>
        <w:tabs>
          <w:tab w:val="left" w:pos="4536"/>
        </w:tabs>
        <w:contextualSpacing/>
        <w:jc w:val="both"/>
        <w:rPr>
          <w:bCs/>
          <w:sz w:val="18"/>
          <w:szCs w:val="18"/>
        </w:rPr>
      </w:pPr>
    </w:p>
    <w:p w14:paraId="03F8D73A" w14:textId="269F4869" w:rsidR="00860329" w:rsidRPr="00992C8A" w:rsidRDefault="00860329" w:rsidP="00860329">
      <w:pPr>
        <w:tabs>
          <w:tab w:val="left" w:pos="4536"/>
        </w:tabs>
        <w:contextualSpacing/>
        <w:jc w:val="both"/>
        <w:rPr>
          <w:bCs/>
          <w:sz w:val="18"/>
          <w:szCs w:val="18"/>
        </w:rPr>
      </w:pPr>
      <w:r w:rsidRPr="00992C8A">
        <w:rPr>
          <w:bCs/>
          <w:sz w:val="18"/>
          <w:szCs w:val="18"/>
        </w:rPr>
        <w:t xml:space="preserve">Cuando COOPESANTOS R.L. por causas atribuibles a este, incumpla los plazos de instalación acordados con </w:t>
      </w:r>
      <w:r w:rsidR="00AC5F37">
        <w:rPr>
          <w:bCs/>
          <w:sz w:val="18"/>
          <w:szCs w:val="18"/>
        </w:rPr>
        <w:t>el</w:t>
      </w:r>
      <w:r w:rsidR="00AC5F37" w:rsidRPr="00992C8A">
        <w:rPr>
          <w:bCs/>
          <w:sz w:val="18"/>
          <w:szCs w:val="18"/>
        </w:rPr>
        <w:t xml:space="preserve"> </w:t>
      </w:r>
      <w:r w:rsidRPr="00992C8A">
        <w:rPr>
          <w:bCs/>
          <w:sz w:val="18"/>
          <w:szCs w:val="18"/>
        </w:rPr>
        <w:t xml:space="preserve">SUSCRIPTOR en el presente contrato, deberá en el plazo máximo de cinco (5) días naturales a partir de la solicitud de reembolso presentada por el SUSCRIPTOR, anular la orden de instalación, eliminar la totalidad de los cobros de instalación, o bien, reembolsar la totalidad de los montos cancelados por dicho concepto, más los respectivos intereses, de acuerdo con la tasa de interés legal para la moneda pactada, y así como, la devolución de equipo adquirido sin costo y responsabilidad alguna, cuando corresponda. </w:t>
      </w:r>
    </w:p>
    <w:p w14:paraId="30F1031F" w14:textId="77777777" w:rsidR="00860329" w:rsidRPr="00992C8A" w:rsidRDefault="00860329" w:rsidP="00860329">
      <w:pPr>
        <w:tabs>
          <w:tab w:val="left" w:pos="4536"/>
        </w:tabs>
        <w:contextualSpacing/>
        <w:jc w:val="both"/>
        <w:rPr>
          <w:bCs/>
          <w:sz w:val="18"/>
          <w:szCs w:val="18"/>
        </w:rPr>
      </w:pPr>
    </w:p>
    <w:p w14:paraId="7C657727" w14:textId="3C728B49" w:rsidR="00860329" w:rsidRPr="00992C8A" w:rsidRDefault="00860329" w:rsidP="00860329">
      <w:pPr>
        <w:tabs>
          <w:tab w:val="left" w:pos="4536"/>
        </w:tabs>
        <w:contextualSpacing/>
        <w:jc w:val="both"/>
        <w:rPr>
          <w:bCs/>
          <w:sz w:val="18"/>
          <w:szCs w:val="18"/>
        </w:rPr>
      </w:pPr>
      <w:r w:rsidRPr="00992C8A">
        <w:rPr>
          <w:bCs/>
          <w:sz w:val="18"/>
          <w:szCs w:val="18"/>
        </w:rPr>
        <w:t>Si por causas atribuibles al SUSCRIPTOR resulta imposible realizar la instalación del servicio, COOPESANTOS R.L. tendrá la potestad de anular la orden de instalación y proceder a cobrar en un plazo razonable y de previo aviso, los costos proporcionales al avance de la instalación, según los términos pactados en el presente contrato y lo publicado en el sitio WEB</w:t>
      </w:r>
      <w:r w:rsidR="005B1EA6" w:rsidRPr="005B1EA6">
        <w:t xml:space="preserve"> </w:t>
      </w:r>
      <w:hyperlink r:id="rId20" w:history="1">
        <w:r w:rsidR="005B1EA6" w:rsidRPr="005B1EA6">
          <w:rPr>
            <w:rStyle w:val="Hipervnculo"/>
            <w:sz w:val="18"/>
            <w:szCs w:val="18"/>
          </w:rPr>
          <w:t>https://www.coopesantos.com/costos-por-servicios-2</w:t>
        </w:r>
      </w:hyperlink>
      <w:r w:rsidR="005B1EA6" w:rsidRPr="005B1EA6">
        <w:rPr>
          <w:rStyle w:val="Hipervnculo"/>
          <w:sz w:val="18"/>
          <w:szCs w:val="18"/>
        </w:rPr>
        <w:t>/</w:t>
      </w:r>
      <w:r w:rsidRPr="00992C8A">
        <w:rPr>
          <w:bCs/>
          <w:sz w:val="18"/>
          <w:szCs w:val="18"/>
        </w:rPr>
        <w:t>.</w:t>
      </w:r>
    </w:p>
    <w:p w14:paraId="2048BDEB" w14:textId="77777777" w:rsidR="00860329" w:rsidRPr="00992C8A" w:rsidRDefault="00860329" w:rsidP="00860329">
      <w:pPr>
        <w:tabs>
          <w:tab w:val="left" w:pos="4536"/>
        </w:tabs>
        <w:contextualSpacing/>
        <w:jc w:val="both"/>
        <w:rPr>
          <w:bCs/>
          <w:sz w:val="18"/>
          <w:szCs w:val="18"/>
        </w:rPr>
      </w:pPr>
    </w:p>
    <w:p w14:paraId="5B98FE04" w14:textId="32AE699C" w:rsidR="00860329" w:rsidRPr="00992C8A" w:rsidRDefault="00860329" w:rsidP="00860329">
      <w:pPr>
        <w:tabs>
          <w:tab w:val="left" w:pos="4536"/>
        </w:tabs>
        <w:contextualSpacing/>
        <w:jc w:val="both"/>
        <w:rPr>
          <w:bCs/>
          <w:sz w:val="18"/>
          <w:szCs w:val="18"/>
        </w:rPr>
      </w:pPr>
      <w:r w:rsidRPr="00992C8A">
        <w:rPr>
          <w:bCs/>
          <w:sz w:val="18"/>
          <w:szCs w:val="18"/>
        </w:rPr>
        <w:t>Cuando el SUSCR</w:t>
      </w:r>
      <w:r w:rsidR="0090637D" w:rsidRPr="00992C8A">
        <w:rPr>
          <w:bCs/>
          <w:sz w:val="18"/>
          <w:szCs w:val="18"/>
        </w:rPr>
        <w:t>I</w:t>
      </w:r>
      <w:r w:rsidRPr="00992C8A">
        <w:rPr>
          <w:bCs/>
          <w:sz w:val="18"/>
          <w:szCs w:val="18"/>
        </w:rPr>
        <w:t>PTOR renuncie voluntariamente al servicio contratado previo a su entrega, COOPESANTOS R.L., en el plazo máximo de cinco (5) días naturales, deberá realizar la devolución proporcional de los montos cancelados según el avance de la instalación, de conformidad con lo dispuesto en el presente contrato y lo publicado en el sitio WEB</w:t>
      </w:r>
      <w:r w:rsidR="00281F18" w:rsidRPr="00281F18">
        <w:t xml:space="preserve"> </w:t>
      </w:r>
      <w:hyperlink r:id="rId21" w:history="1">
        <w:r w:rsidR="00281F18" w:rsidRPr="00281F18">
          <w:rPr>
            <w:rStyle w:val="Hipervnculo"/>
            <w:sz w:val="18"/>
            <w:szCs w:val="18"/>
          </w:rPr>
          <w:t>https://www.coopesantos.com/costos-por-servicios-2/</w:t>
        </w:r>
        <w:r w:rsidRPr="00281F18">
          <w:rPr>
            <w:rStyle w:val="Hipervnculo"/>
            <w:bCs/>
            <w:sz w:val="18"/>
            <w:szCs w:val="18"/>
          </w:rPr>
          <w:t>.</w:t>
        </w:r>
      </w:hyperlink>
    </w:p>
    <w:p w14:paraId="7F36E699" w14:textId="47A99D51" w:rsidR="00D47AB4" w:rsidRDefault="00790FB8" w:rsidP="00485525">
      <w:pPr>
        <w:pStyle w:val="pf0"/>
        <w:jc w:val="both"/>
        <w:rPr>
          <w:rFonts w:ascii="Arial" w:hAnsi="Arial" w:cs="Arial"/>
          <w:bCs/>
          <w:sz w:val="18"/>
          <w:szCs w:val="18"/>
        </w:rPr>
      </w:pPr>
      <w:r w:rsidRPr="00992C8A">
        <w:rPr>
          <w:rFonts w:ascii="Arial" w:hAnsi="Arial" w:cs="Arial"/>
          <w:bCs/>
          <w:sz w:val="18"/>
          <w:szCs w:val="18"/>
        </w:rPr>
        <w:t>E</w:t>
      </w:r>
      <w:r>
        <w:rPr>
          <w:rFonts w:ascii="Arial" w:hAnsi="Arial" w:cs="Arial"/>
          <w:bCs/>
          <w:sz w:val="18"/>
          <w:szCs w:val="18"/>
        </w:rPr>
        <w:t>l</w:t>
      </w:r>
      <w:r w:rsidRPr="00992C8A">
        <w:rPr>
          <w:rFonts w:ascii="Arial" w:hAnsi="Arial" w:cs="Arial"/>
          <w:bCs/>
          <w:sz w:val="18"/>
          <w:szCs w:val="18"/>
        </w:rPr>
        <w:t xml:space="preserve"> </w:t>
      </w:r>
      <w:r w:rsidR="00860329" w:rsidRPr="00992C8A">
        <w:rPr>
          <w:rFonts w:ascii="Arial" w:hAnsi="Arial" w:cs="Arial"/>
          <w:bCs/>
          <w:sz w:val="18"/>
          <w:szCs w:val="18"/>
        </w:rPr>
        <w:t>SUSCRIPTOR que decida asociarse a COOPESANTOS R.L., se exime de cancelar los costos de instalación y el depósito de garantía.</w:t>
      </w:r>
    </w:p>
    <w:p w14:paraId="3F6296CD" w14:textId="5104F69B" w:rsidR="005A6456" w:rsidRPr="00992C8A" w:rsidRDefault="005A6456" w:rsidP="00485525">
      <w:pPr>
        <w:pStyle w:val="pf0"/>
        <w:jc w:val="both"/>
        <w:rPr>
          <w:rFonts w:ascii="Arial" w:eastAsia="Arial" w:hAnsi="Arial" w:cs="Arial"/>
          <w:bCs/>
          <w:sz w:val="18"/>
          <w:szCs w:val="18"/>
          <w:lang w:eastAsia="en-US"/>
        </w:rPr>
      </w:pPr>
      <w:r w:rsidRPr="00264DAD">
        <w:rPr>
          <w:rStyle w:val="cf01"/>
          <w:rFonts w:ascii="Arial" w:eastAsia="Arial" w:hAnsi="Arial" w:cs="Arial"/>
          <w:b/>
          <w:bCs/>
        </w:rPr>
        <w:t>Cláusula décima sexta:</w:t>
      </w:r>
      <w:r w:rsidRPr="00992C8A">
        <w:rPr>
          <w:rStyle w:val="cf01"/>
          <w:rFonts w:ascii="Arial" w:eastAsia="Arial" w:hAnsi="Arial" w:cs="Arial"/>
        </w:rPr>
        <w:t xml:space="preserve"> </w:t>
      </w:r>
      <w:r w:rsidRPr="00992C8A">
        <w:rPr>
          <w:rStyle w:val="cf11"/>
          <w:rFonts w:ascii="Arial" w:hAnsi="Arial" w:cs="Arial"/>
          <w:b/>
          <w:bCs/>
          <w:i w:val="0"/>
          <w:iCs w:val="0"/>
        </w:rPr>
        <w:t>RECONEXIÓN DEL (OS) SERVICIO (S)</w:t>
      </w:r>
      <w:r w:rsidRPr="00992C8A">
        <w:rPr>
          <w:rStyle w:val="cf11"/>
          <w:rFonts w:ascii="Arial" w:hAnsi="Arial" w:cs="Arial"/>
          <w:b/>
          <w:bCs/>
        </w:rPr>
        <w:t>.</w:t>
      </w:r>
      <w:r w:rsidRPr="00992C8A">
        <w:rPr>
          <w:rStyle w:val="cf11"/>
          <w:rFonts w:ascii="Arial" w:hAnsi="Arial" w:cs="Arial"/>
        </w:rPr>
        <w:t xml:space="preserve"> </w:t>
      </w:r>
      <w:r w:rsidRPr="00992C8A">
        <w:rPr>
          <w:rFonts w:ascii="Arial" w:eastAsia="Arial" w:hAnsi="Arial" w:cs="Arial"/>
          <w:bCs/>
          <w:sz w:val="18"/>
          <w:szCs w:val="18"/>
          <w:lang w:eastAsia="en-US"/>
        </w:rPr>
        <w:t xml:space="preserve">Los costos por concepto de reconexión se encuentran publicados en </w:t>
      </w:r>
      <w:r w:rsidR="00BA7563">
        <w:rPr>
          <w:rFonts w:ascii="Arial" w:eastAsia="Arial" w:hAnsi="Arial" w:cs="Arial"/>
          <w:bCs/>
          <w:sz w:val="18"/>
          <w:szCs w:val="18"/>
          <w:lang w:eastAsia="en-US"/>
        </w:rPr>
        <w:t>el</w:t>
      </w:r>
      <w:r w:rsidR="00BA7563" w:rsidRPr="00992C8A">
        <w:rPr>
          <w:rFonts w:ascii="Arial" w:eastAsia="Arial" w:hAnsi="Arial" w:cs="Arial"/>
          <w:bCs/>
          <w:sz w:val="18"/>
          <w:szCs w:val="18"/>
          <w:lang w:eastAsia="en-US"/>
        </w:rPr>
        <w:t xml:space="preserve"> </w:t>
      </w:r>
      <w:r w:rsidR="00AB2C32">
        <w:rPr>
          <w:rFonts w:ascii="Arial" w:eastAsia="Arial" w:hAnsi="Arial" w:cs="Arial"/>
          <w:bCs/>
          <w:sz w:val="18"/>
          <w:szCs w:val="18"/>
          <w:lang w:eastAsia="en-US"/>
        </w:rPr>
        <w:t>Sitio</w:t>
      </w:r>
      <w:r w:rsidRPr="00992C8A">
        <w:rPr>
          <w:rFonts w:ascii="Arial" w:eastAsia="Arial" w:hAnsi="Arial" w:cs="Arial"/>
          <w:bCs/>
          <w:sz w:val="18"/>
          <w:szCs w:val="18"/>
          <w:lang w:eastAsia="en-US"/>
        </w:rPr>
        <w:t xml:space="preserve"> WEB de COOPESANTOS R.L.</w:t>
      </w:r>
      <w:r w:rsidR="00281F18" w:rsidRPr="00281F18">
        <w:t xml:space="preserve"> </w:t>
      </w:r>
      <w:hyperlink r:id="rId22" w:history="1">
        <w:r w:rsidR="00281F18" w:rsidRPr="001B386B">
          <w:rPr>
            <w:rStyle w:val="Hipervnculo"/>
            <w:rFonts w:ascii="Arial" w:eastAsia="Arial" w:hAnsi="Arial" w:cs="Arial"/>
            <w:sz w:val="18"/>
            <w:szCs w:val="18"/>
            <w:lang w:eastAsia="en-US"/>
          </w:rPr>
          <w:t>https://www.coopesantos.com/costos-por-servicios-2/</w:t>
        </w:r>
        <w:r w:rsidRPr="00281F18">
          <w:rPr>
            <w:rStyle w:val="Hipervnculo"/>
            <w:rFonts w:ascii="Arial" w:eastAsia="Arial" w:hAnsi="Arial" w:cs="Arial"/>
            <w:bCs/>
            <w:sz w:val="18"/>
            <w:szCs w:val="18"/>
            <w:lang w:eastAsia="en-US"/>
          </w:rPr>
          <w:t>.</w:t>
        </w:r>
      </w:hyperlink>
    </w:p>
    <w:p w14:paraId="6A230EB2" w14:textId="63F21192" w:rsidR="005A6456" w:rsidRPr="00992C8A" w:rsidRDefault="005A6456" w:rsidP="005A6456">
      <w:pPr>
        <w:pStyle w:val="pf0"/>
        <w:jc w:val="both"/>
        <w:rPr>
          <w:rFonts w:ascii="Arial" w:eastAsia="Arial" w:hAnsi="Arial" w:cs="Arial"/>
          <w:bCs/>
          <w:sz w:val="18"/>
          <w:szCs w:val="18"/>
          <w:lang w:eastAsia="en-US"/>
        </w:rPr>
      </w:pPr>
      <w:r w:rsidRPr="00992C8A">
        <w:rPr>
          <w:rFonts w:ascii="Arial" w:eastAsia="Arial" w:hAnsi="Arial" w:cs="Arial"/>
          <w:bCs/>
          <w:sz w:val="18"/>
          <w:szCs w:val="18"/>
          <w:lang w:eastAsia="en-US"/>
        </w:rPr>
        <w:t>COOPESANTOS R.L. deberá cumplir con la reconexión del servicio en un plazo de un (1) día hábil, contados a partir de la fecha de pago.</w:t>
      </w:r>
      <w:r w:rsidR="004B541D">
        <w:rPr>
          <w:rFonts w:ascii="Arial" w:eastAsia="Arial" w:hAnsi="Arial" w:cs="Arial"/>
          <w:bCs/>
          <w:sz w:val="18"/>
          <w:szCs w:val="18"/>
          <w:lang w:eastAsia="en-US"/>
        </w:rPr>
        <w:t xml:space="preserve"> </w:t>
      </w:r>
      <w:r w:rsidRPr="00992C8A">
        <w:rPr>
          <w:rFonts w:ascii="Arial" w:eastAsia="Arial" w:hAnsi="Arial" w:cs="Arial"/>
          <w:bCs/>
          <w:sz w:val="18"/>
          <w:szCs w:val="18"/>
          <w:lang w:eastAsia="en-US"/>
        </w:rPr>
        <w:t>Si transcurrido este plazo, COOPESANTOS R.L. no ha procedido a la reconexión del servicio por causas atribuibles a éste, no podrá cobrar en la facturación monto alguno por este concepto</w:t>
      </w:r>
      <w:r w:rsidR="00393870">
        <w:rPr>
          <w:rFonts w:ascii="Arial" w:eastAsia="Arial" w:hAnsi="Arial" w:cs="Arial"/>
          <w:bCs/>
          <w:sz w:val="18"/>
          <w:szCs w:val="18"/>
          <w:lang w:eastAsia="en-US"/>
        </w:rPr>
        <w:t>, por el plazo en que el servicio haya estado suspendido</w:t>
      </w:r>
      <w:r w:rsidR="002F16BB">
        <w:rPr>
          <w:rFonts w:ascii="Arial" w:eastAsia="Arial" w:hAnsi="Arial" w:cs="Arial"/>
          <w:bCs/>
          <w:sz w:val="18"/>
          <w:szCs w:val="18"/>
          <w:lang w:eastAsia="en-US"/>
        </w:rPr>
        <w:t>.</w:t>
      </w:r>
    </w:p>
    <w:p w14:paraId="12562133" w14:textId="6C50AA2E" w:rsidR="005A061F" w:rsidRPr="00992C8A" w:rsidRDefault="002B03B6" w:rsidP="00957460">
      <w:pPr>
        <w:tabs>
          <w:tab w:val="left" w:pos="4536"/>
        </w:tabs>
        <w:jc w:val="both"/>
        <w:rPr>
          <w:b/>
          <w:sz w:val="18"/>
          <w:szCs w:val="18"/>
        </w:rPr>
      </w:pPr>
      <w:bookmarkStart w:id="2" w:name="_Hlk152247483"/>
      <w:r w:rsidRPr="00264DAD">
        <w:rPr>
          <w:rStyle w:val="cf01"/>
          <w:rFonts w:ascii="Arial" w:hAnsi="Arial" w:cs="Arial"/>
          <w:b/>
          <w:bCs/>
        </w:rPr>
        <w:t>Cl</w:t>
      </w:r>
      <w:r w:rsidR="00285C74" w:rsidRPr="00264DAD">
        <w:rPr>
          <w:rStyle w:val="cf01"/>
          <w:rFonts w:ascii="Arial" w:hAnsi="Arial" w:cs="Arial"/>
          <w:b/>
          <w:bCs/>
        </w:rPr>
        <w:t>á</w:t>
      </w:r>
      <w:r w:rsidRPr="00264DAD">
        <w:rPr>
          <w:rStyle w:val="cf01"/>
          <w:rFonts w:ascii="Arial" w:hAnsi="Arial" w:cs="Arial"/>
          <w:b/>
          <w:bCs/>
        </w:rPr>
        <w:t>usula décim</w:t>
      </w:r>
      <w:r w:rsidR="002D53C3" w:rsidRPr="00264DAD">
        <w:rPr>
          <w:rStyle w:val="cf01"/>
          <w:rFonts w:ascii="Arial" w:hAnsi="Arial" w:cs="Arial"/>
          <w:b/>
          <w:bCs/>
        </w:rPr>
        <w:t>a</w:t>
      </w:r>
      <w:r w:rsidRPr="00264DAD">
        <w:rPr>
          <w:rStyle w:val="cf01"/>
          <w:rFonts w:ascii="Arial" w:hAnsi="Arial" w:cs="Arial"/>
          <w:b/>
          <w:bCs/>
        </w:rPr>
        <w:t xml:space="preserve"> </w:t>
      </w:r>
      <w:r w:rsidR="00533135" w:rsidRPr="00264DAD">
        <w:rPr>
          <w:rStyle w:val="cf01"/>
          <w:rFonts w:ascii="Arial" w:hAnsi="Arial" w:cs="Arial"/>
          <w:b/>
          <w:bCs/>
        </w:rPr>
        <w:t>séptima</w:t>
      </w:r>
      <w:r w:rsidRPr="00264DAD">
        <w:rPr>
          <w:rStyle w:val="cf01"/>
          <w:rFonts w:ascii="Arial" w:hAnsi="Arial" w:cs="Arial"/>
          <w:b/>
          <w:bCs/>
        </w:rPr>
        <w:t>:</w:t>
      </w:r>
      <w:r w:rsidR="000E5641" w:rsidRPr="00992C8A">
        <w:rPr>
          <w:rStyle w:val="cf01"/>
          <w:rFonts w:ascii="Arial" w:hAnsi="Arial" w:cs="Arial"/>
        </w:rPr>
        <w:t xml:space="preserve"> </w:t>
      </w:r>
      <w:r w:rsidR="000E5641" w:rsidRPr="00992C8A">
        <w:rPr>
          <w:rStyle w:val="cf01"/>
          <w:rFonts w:ascii="Arial" w:hAnsi="Arial" w:cs="Arial"/>
          <w:b/>
          <w:bCs/>
        </w:rPr>
        <w:t>REACTIVACIÓN DEL (OS) SERVICIO (S).</w:t>
      </w:r>
      <w:r w:rsidR="000E5641" w:rsidRPr="00992C8A">
        <w:rPr>
          <w:rStyle w:val="cf01"/>
          <w:rFonts w:ascii="Arial" w:hAnsi="Arial" w:cs="Arial"/>
        </w:rPr>
        <w:t xml:space="preserve"> La reactivación en la prestación del servicio que haya sido desactivado se hará una vez eliminada la causa que originó la suspensión y verificado el pago pendiente, de conformidad con los términos estipulados en este contrato. El plazo máximo para la reactivación de los servicios es de tres (3) horas dentro del horario de funcionamiento de los Centros de Atención al SUSCRIPTOR, de lo cual COOPESANTOS R.L. dejará la constancia respectiva en sus sistemas.</w:t>
      </w:r>
      <w:bookmarkEnd w:id="2"/>
    </w:p>
    <w:p w14:paraId="055139BD" w14:textId="77777777" w:rsidR="000E5641" w:rsidRPr="00992C8A" w:rsidRDefault="000E5641" w:rsidP="00957460">
      <w:pPr>
        <w:tabs>
          <w:tab w:val="left" w:pos="4536"/>
        </w:tabs>
        <w:jc w:val="both"/>
        <w:rPr>
          <w:bCs/>
          <w:i/>
          <w:iCs/>
          <w:sz w:val="18"/>
          <w:szCs w:val="18"/>
        </w:rPr>
      </w:pPr>
    </w:p>
    <w:p w14:paraId="0904D794" w14:textId="7772B455" w:rsidR="00C62B82" w:rsidRPr="00992C8A" w:rsidRDefault="00A65617" w:rsidP="00957460">
      <w:pPr>
        <w:tabs>
          <w:tab w:val="left" w:pos="4536"/>
        </w:tabs>
        <w:jc w:val="both"/>
        <w:rPr>
          <w:bCs/>
          <w:sz w:val="18"/>
          <w:szCs w:val="18"/>
        </w:rPr>
      </w:pPr>
      <w:r w:rsidRPr="00264DAD">
        <w:rPr>
          <w:b/>
          <w:sz w:val="18"/>
          <w:szCs w:val="18"/>
        </w:rPr>
        <w:t>Cláusula décima</w:t>
      </w:r>
      <w:r w:rsidR="000A498B" w:rsidRPr="00264DAD">
        <w:rPr>
          <w:b/>
          <w:sz w:val="18"/>
          <w:szCs w:val="18"/>
        </w:rPr>
        <w:t xml:space="preserve"> </w:t>
      </w:r>
      <w:r w:rsidR="000F1CA5" w:rsidRPr="00264DAD">
        <w:rPr>
          <w:b/>
          <w:sz w:val="18"/>
          <w:szCs w:val="18"/>
        </w:rPr>
        <w:t>octava</w:t>
      </w:r>
      <w:r w:rsidR="00957460" w:rsidRPr="00645554">
        <w:rPr>
          <w:bCs/>
          <w:sz w:val="18"/>
          <w:szCs w:val="18"/>
        </w:rPr>
        <w:t>:</w:t>
      </w:r>
      <w:r w:rsidR="00957460" w:rsidRPr="00986284">
        <w:rPr>
          <w:bCs/>
          <w:i/>
          <w:iCs/>
          <w:sz w:val="18"/>
          <w:szCs w:val="18"/>
        </w:rPr>
        <w:t xml:space="preserve"> </w:t>
      </w:r>
      <w:r w:rsidR="00957460" w:rsidRPr="008778A1">
        <w:rPr>
          <w:rStyle w:val="cf01"/>
          <w:rFonts w:ascii="Arial" w:hAnsi="Arial" w:cs="Arial"/>
          <w:b/>
        </w:rPr>
        <w:t>CALIDAD DE</w:t>
      </w:r>
      <w:r w:rsidR="00030E7F" w:rsidRPr="008778A1">
        <w:rPr>
          <w:rStyle w:val="cf01"/>
          <w:rFonts w:ascii="Arial" w:hAnsi="Arial" w:cs="Arial"/>
          <w:b/>
        </w:rPr>
        <w:t>L</w:t>
      </w:r>
      <w:r w:rsidR="00957460" w:rsidRPr="008778A1">
        <w:rPr>
          <w:rStyle w:val="cf01"/>
          <w:rFonts w:ascii="Arial" w:hAnsi="Arial" w:cs="Arial"/>
          <w:b/>
        </w:rPr>
        <w:t xml:space="preserve"> </w:t>
      </w:r>
      <w:r w:rsidR="00030E7F" w:rsidRPr="008778A1">
        <w:rPr>
          <w:rStyle w:val="cf01"/>
          <w:rFonts w:ascii="Arial" w:hAnsi="Arial" w:cs="Arial"/>
          <w:b/>
        </w:rPr>
        <w:t xml:space="preserve">(LOS) </w:t>
      </w:r>
      <w:r w:rsidR="00957460" w:rsidRPr="008778A1">
        <w:rPr>
          <w:rStyle w:val="cf01"/>
          <w:rFonts w:ascii="Arial" w:hAnsi="Arial" w:cs="Arial"/>
          <w:b/>
        </w:rPr>
        <w:t>SERVICIO</w:t>
      </w:r>
      <w:r w:rsidR="007A6E6F" w:rsidRPr="008778A1">
        <w:rPr>
          <w:rStyle w:val="cf01"/>
          <w:rFonts w:ascii="Arial" w:hAnsi="Arial" w:cs="Arial"/>
          <w:b/>
        </w:rPr>
        <w:t xml:space="preserve"> (</w:t>
      </w:r>
      <w:r w:rsidR="00030E7F" w:rsidRPr="008778A1">
        <w:rPr>
          <w:rStyle w:val="cf01"/>
          <w:rFonts w:ascii="Arial" w:hAnsi="Arial" w:cs="Arial"/>
          <w:b/>
        </w:rPr>
        <w:t>S</w:t>
      </w:r>
      <w:r w:rsidR="007A6E6F" w:rsidRPr="008778A1">
        <w:rPr>
          <w:rStyle w:val="cf01"/>
          <w:rFonts w:ascii="Arial" w:hAnsi="Arial" w:cs="Arial"/>
          <w:b/>
        </w:rPr>
        <w:t>)</w:t>
      </w:r>
      <w:r w:rsidR="00D21A9B" w:rsidRPr="008778A1">
        <w:rPr>
          <w:rStyle w:val="cf01"/>
          <w:rFonts w:ascii="Arial" w:hAnsi="Arial" w:cs="Arial"/>
          <w:b/>
        </w:rPr>
        <w:t>.</w:t>
      </w:r>
      <w:r w:rsidR="00957460" w:rsidRPr="00992C8A">
        <w:rPr>
          <w:rFonts w:eastAsia="Times New Roman"/>
          <w:b/>
          <w:sz w:val="18"/>
          <w:szCs w:val="18"/>
          <w:lang w:eastAsia="es-ES"/>
        </w:rPr>
        <w:t xml:space="preserve"> </w:t>
      </w:r>
      <w:r w:rsidR="00957460" w:rsidRPr="00992C8A">
        <w:rPr>
          <w:rFonts w:eastAsia="Times New Roman"/>
          <w:bCs/>
          <w:sz w:val="18"/>
          <w:szCs w:val="18"/>
          <w:lang w:eastAsia="es-ES"/>
        </w:rPr>
        <w:t>COOPESANTOS R.L</w:t>
      </w:r>
      <w:r w:rsidR="00957460" w:rsidRPr="00992C8A">
        <w:rPr>
          <w:bCs/>
          <w:sz w:val="18"/>
          <w:szCs w:val="18"/>
        </w:rPr>
        <w:t xml:space="preserve">., </w:t>
      </w:r>
      <w:r w:rsidR="00F36D22" w:rsidRPr="00992C8A">
        <w:rPr>
          <w:bCs/>
          <w:sz w:val="18"/>
          <w:szCs w:val="18"/>
        </w:rPr>
        <w:t xml:space="preserve">se compromete a brindar el </w:t>
      </w:r>
      <w:r w:rsidR="00C717DA" w:rsidRPr="00992C8A">
        <w:rPr>
          <w:bCs/>
          <w:sz w:val="18"/>
          <w:szCs w:val="18"/>
        </w:rPr>
        <w:t xml:space="preserve">(los) </w:t>
      </w:r>
      <w:r w:rsidR="00F36D22" w:rsidRPr="00992C8A">
        <w:rPr>
          <w:bCs/>
          <w:sz w:val="18"/>
          <w:szCs w:val="18"/>
        </w:rPr>
        <w:t>servicio</w:t>
      </w:r>
      <w:r w:rsidR="00C717DA" w:rsidRPr="00992C8A">
        <w:rPr>
          <w:bCs/>
          <w:sz w:val="18"/>
          <w:szCs w:val="18"/>
        </w:rPr>
        <w:t xml:space="preserve"> (s)</w:t>
      </w:r>
      <w:r w:rsidR="00F36D22" w:rsidRPr="00992C8A">
        <w:rPr>
          <w:bCs/>
          <w:sz w:val="18"/>
          <w:szCs w:val="18"/>
        </w:rPr>
        <w:t xml:space="preserve"> contratado</w:t>
      </w:r>
      <w:r w:rsidR="00C717DA" w:rsidRPr="00992C8A">
        <w:rPr>
          <w:bCs/>
          <w:sz w:val="18"/>
          <w:szCs w:val="18"/>
        </w:rPr>
        <w:t xml:space="preserve"> (s)</w:t>
      </w:r>
      <w:r w:rsidR="00F36D22" w:rsidRPr="00992C8A">
        <w:rPr>
          <w:bCs/>
          <w:sz w:val="18"/>
          <w:szCs w:val="18"/>
        </w:rPr>
        <w:t xml:space="preserve"> respetando los umbrales de los </w:t>
      </w:r>
      <w:r w:rsidR="005607C0" w:rsidRPr="00992C8A">
        <w:rPr>
          <w:bCs/>
          <w:sz w:val="18"/>
          <w:szCs w:val="18"/>
        </w:rPr>
        <w:t>siguientes indicadores</w:t>
      </w:r>
      <w:r w:rsidR="00F36D22" w:rsidRPr="00992C8A">
        <w:rPr>
          <w:bCs/>
          <w:sz w:val="18"/>
          <w:szCs w:val="18"/>
        </w:rPr>
        <w:t xml:space="preserve"> de calidad</w:t>
      </w:r>
      <w:r w:rsidR="00C717DA" w:rsidRPr="00992C8A">
        <w:rPr>
          <w:bCs/>
          <w:sz w:val="18"/>
          <w:szCs w:val="18"/>
        </w:rPr>
        <w:t>:</w:t>
      </w:r>
      <w:r w:rsidR="00F36D22" w:rsidRPr="00992C8A">
        <w:rPr>
          <w:bCs/>
          <w:sz w:val="18"/>
          <w:szCs w:val="18"/>
        </w:rPr>
        <w:t xml:space="preserve"> </w:t>
      </w:r>
    </w:p>
    <w:p w14:paraId="356DF45D" w14:textId="7F2137B5" w:rsidR="00957460" w:rsidRPr="00992C8A" w:rsidRDefault="00957460" w:rsidP="00957460">
      <w:pPr>
        <w:tabs>
          <w:tab w:val="left" w:pos="4536"/>
        </w:tabs>
        <w:contextualSpacing/>
        <w:jc w:val="both"/>
        <w:rPr>
          <w:b/>
          <w:sz w:val="18"/>
          <w:szCs w:val="18"/>
        </w:rPr>
      </w:pPr>
    </w:p>
    <w:tbl>
      <w:tblPr>
        <w:tblStyle w:val="Tablaconcuadrcula"/>
        <w:tblW w:w="0" w:type="auto"/>
        <w:jc w:val="center"/>
        <w:tblLook w:val="04A0" w:firstRow="1" w:lastRow="0" w:firstColumn="1" w:lastColumn="0" w:noHBand="0" w:noVBand="1"/>
      </w:tblPr>
      <w:tblGrid>
        <w:gridCol w:w="6925"/>
        <w:gridCol w:w="1903"/>
      </w:tblGrid>
      <w:tr w:rsidR="00831EB9" w:rsidRPr="00992C8A" w14:paraId="5291C8D0" w14:textId="77777777" w:rsidTr="0088473E">
        <w:trPr>
          <w:trHeight w:val="175"/>
          <w:tblHeader/>
          <w:jc w:val="center"/>
        </w:trPr>
        <w:tc>
          <w:tcPr>
            <w:tcW w:w="8828" w:type="dxa"/>
            <w:gridSpan w:val="2"/>
            <w:shd w:val="clear" w:color="auto" w:fill="007589"/>
            <w:vAlign w:val="center"/>
          </w:tcPr>
          <w:p w14:paraId="2C87032E" w14:textId="77777777" w:rsidR="00831EB9" w:rsidRPr="00992C8A" w:rsidRDefault="00831EB9" w:rsidP="0088473E">
            <w:pPr>
              <w:contextualSpacing/>
              <w:jc w:val="center"/>
              <w:rPr>
                <w:b/>
                <w:color w:val="FFFFFF" w:themeColor="background1"/>
                <w:sz w:val="18"/>
                <w:szCs w:val="18"/>
              </w:rPr>
            </w:pPr>
            <w:r w:rsidRPr="00992C8A">
              <w:rPr>
                <w:color w:val="FFFFFF" w:themeColor="background1"/>
                <w:sz w:val="18"/>
                <w:szCs w:val="18"/>
              </w:rPr>
              <w:t>SERVICIO DE ACCESO A INTERNET FIJO</w:t>
            </w:r>
          </w:p>
        </w:tc>
      </w:tr>
      <w:tr w:rsidR="00831EB9" w:rsidRPr="00992C8A" w14:paraId="50664CE2" w14:textId="77777777" w:rsidTr="0088473E">
        <w:trPr>
          <w:trHeight w:val="175"/>
          <w:tblHeader/>
          <w:jc w:val="center"/>
        </w:trPr>
        <w:tc>
          <w:tcPr>
            <w:tcW w:w="6925" w:type="dxa"/>
            <w:shd w:val="clear" w:color="auto" w:fill="007589"/>
            <w:vAlign w:val="center"/>
            <w:hideMark/>
          </w:tcPr>
          <w:p w14:paraId="3DD1A9E1" w14:textId="77777777" w:rsidR="00831EB9" w:rsidRPr="00992C8A" w:rsidRDefault="00831EB9" w:rsidP="0088473E">
            <w:pPr>
              <w:contextualSpacing/>
              <w:jc w:val="center"/>
              <w:rPr>
                <w:b/>
                <w:color w:val="FFFFFF" w:themeColor="background1"/>
                <w:sz w:val="18"/>
                <w:szCs w:val="18"/>
              </w:rPr>
            </w:pPr>
            <w:r w:rsidRPr="00992C8A">
              <w:rPr>
                <w:color w:val="FFFFFF" w:themeColor="background1"/>
                <w:sz w:val="18"/>
                <w:szCs w:val="18"/>
              </w:rPr>
              <w:t>Indicador</w:t>
            </w:r>
          </w:p>
        </w:tc>
        <w:tc>
          <w:tcPr>
            <w:tcW w:w="1903" w:type="dxa"/>
            <w:shd w:val="clear" w:color="auto" w:fill="007589"/>
            <w:vAlign w:val="center"/>
            <w:hideMark/>
          </w:tcPr>
          <w:p w14:paraId="2F6F002B" w14:textId="77777777" w:rsidR="00831EB9" w:rsidRPr="00992C8A" w:rsidRDefault="00831EB9" w:rsidP="0088473E">
            <w:pPr>
              <w:contextualSpacing/>
              <w:jc w:val="center"/>
              <w:rPr>
                <w:b/>
                <w:color w:val="FFFFFF" w:themeColor="background1"/>
                <w:sz w:val="18"/>
                <w:szCs w:val="18"/>
              </w:rPr>
            </w:pPr>
            <w:r w:rsidRPr="00992C8A">
              <w:rPr>
                <w:color w:val="FFFFFF" w:themeColor="background1"/>
                <w:sz w:val="18"/>
                <w:szCs w:val="18"/>
              </w:rPr>
              <w:t>Umbral</w:t>
            </w:r>
          </w:p>
        </w:tc>
      </w:tr>
      <w:tr w:rsidR="00831EB9" w:rsidRPr="00992C8A" w14:paraId="23E4600C" w14:textId="77777777" w:rsidTr="0088473E">
        <w:trPr>
          <w:trHeight w:val="410"/>
          <w:jc w:val="center"/>
        </w:trPr>
        <w:tc>
          <w:tcPr>
            <w:tcW w:w="6925" w:type="dxa"/>
            <w:vAlign w:val="center"/>
            <w:hideMark/>
          </w:tcPr>
          <w:p w14:paraId="7FA05D14" w14:textId="77777777" w:rsidR="00831EB9" w:rsidRPr="00992C8A" w:rsidRDefault="00831EB9" w:rsidP="0088473E">
            <w:pPr>
              <w:contextualSpacing/>
              <w:jc w:val="center"/>
              <w:rPr>
                <w:b/>
                <w:sz w:val="18"/>
                <w:szCs w:val="18"/>
              </w:rPr>
            </w:pPr>
            <w:r w:rsidRPr="00992C8A">
              <w:rPr>
                <w:sz w:val="18"/>
                <w:szCs w:val="18"/>
              </w:rPr>
              <w:t>Tiempo de instalación del servicio (IC-1)</w:t>
            </w:r>
          </w:p>
          <w:p w14:paraId="461FC672" w14:textId="77777777" w:rsidR="00831EB9" w:rsidRPr="00992C8A" w:rsidRDefault="00831EB9" w:rsidP="0088473E">
            <w:pPr>
              <w:contextualSpacing/>
              <w:jc w:val="center"/>
              <w:rPr>
                <w:b/>
                <w:sz w:val="18"/>
                <w:szCs w:val="18"/>
              </w:rPr>
            </w:pPr>
            <w:r w:rsidRPr="00992C8A">
              <w:rPr>
                <w:sz w:val="18"/>
                <w:szCs w:val="18"/>
              </w:rPr>
              <w:t>-Infraestructura disponible inmediatamente-</w:t>
            </w:r>
          </w:p>
        </w:tc>
        <w:tc>
          <w:tcPr>
            <w:tcW w:w="1903" w:type="dxa"/>
            <w:vAlign w:val="center"/>
            <w:hideMark/>
          </w:tcPr>
          <w:p w14:paraId="4C0CD8C2" w14:textId="77777777" w:rsidR="00831EB9" w:rsidRPr="00992C8A" w:rsidRDefault="00831EB9" w:rsidP="0088473E">
            <w:pPr>
              <w:contextualSpacing/>
              <w:jc w:val="center"/>
              <w:rPr>
                <w:b/>
                <w:sz w:val="18"/>
                <w:szCs w:val="18"/>
              </w:rPr>
            </w:pPr>
            <w:r w:rsidRPr="00992C8A">
              <w:rPr>
                <w:sz w:val="18"/>
                <w:szCs w:val="18"/>
              </w:rPr>
              <w:t>4 días hábiles</w:t>
            </w:r>
          </w:p>
        </w:tc>
      </w:tr>
      <w:tr w:rsidR="00831EB9" w:rsidRPr="00992C8A" w14:paraId="22F6D7CC" w14:textId="77777777" w:rsidTr="0088473E">
        <w:trPr>
          <w:trHeight w:val="402"/>
          <w:jc w:val="center"/>
        </w:trPr>
        <w:tc>
          <w:tcPr>
            <w:tcW w:w="6925" w:type="dxa"/>
            <w:vAlign w:val="center"/>
            <w:hideMark/>
          </w:tcPr>
          <w:p w14:paraId="0B457079" w14:textId="77777777" w:rsidR="00831EB9" w:rsidRPr="00992C8A" w:rsidRDefault="00831EB9" w:rsidP="0088473E">
            <w:pPr>
              <w:contextualSpacing/>
              <w:jc w:val="center"/>
              <w:rPr>
                <w:b/>
                <w:sz w:val="18"/>
                <w:szCs w:val="18"/>
              </w:rPr>
            </w:pPr>
            <w:r w:rsidRPr="00992C8A">
              <w:rPr>
                <w:sz w:val="18"/>
                <w:szCs w:val="18"/>
              </w:rPr>
              <w:t>Tiempo de instalación del servicio (IC-1)</w:t>
            </w:r>
          </w:p>
          <w:p w14:paraId="01F889B5" w14:textId="77777777" w:rsidR="00831EB9" w:rsidRPr="00992C8A" w:rsidRDefault="00831EB9" w:rsidP="0088473E">
            <w:pPr>
              <w:contextualSpacing/>
              <w:jc w:val="center"/>
              <w:rPr>
                <w:b/>
                <w:sz w:val="18"/>
                <w:szCs w:val="18"/>
              </w:rPr>
            </w:pPr>
            <w:r w:rsidRPr="00992C8A">
              <w:rPr>
                <w:sz w:val="18"/>
                <w:szCs w:val="18"/>
              </w:rPr>
              <w:t>- Infraestructura no disponible inmediatamente-</w:t>
            </w:r>
          </w:p>
        </w:tc>
        <w:tc>
          <w:tcPr>
            <w:tcW w:w="1903" w:type="dxa"/>
            <w:vAlign w:val="center"/>
            <w:hideMark/>
          </w:tcPr>
          <w:p w14:paraId="36C79DA0" w14:textId="77777777" w:rsidR="00831EB9" w:rsidRPr="00992C8A" w:rsidRDefault="00831EB9" w:rsidP="0088473E">
            <w:pPr>
              <w:contextualSpacing/>
              <w:jc w:val="center"/>
              <w:rPr>
                <w:b/>
                <w:sz w:val="18"/>
                <w:szCs w:val="18"/>
              </w:rPr>
            </w:pPr>
            <w:r w:rsidRPr="00992C8A">
              <w:rPr>
                <w:sz w:val="18"/>
                <w:szCs w:val="18"/>
              </w:rPr>
              <w:t>10 días hábiles</w:t>
            </w:r>
          </w:p>
        </w:tc>
      </w:tr>
      <w:tr w:rsidR="00831EB9" w:rsidRPr="00992C8A" w14:paraId="6C531702" w14:textId="77777777" w:rsidTr="0088473E">
        <w:trPr>
          <w:trHeight w:val="414"/>
          <w:jc w:val="center"/>
        </w:trPr>
        <w:tc>
          <w:tcPr>
            <w:tcW w:w="6925" w:type="dxa"/>
            <w:vAlign w:val="center"/>
            <w:hideMark/>
          </w:tcPr>
          <w:p w14:paraId="72C18153" w14:textId="77777777" w:rsidR="00831EB9" w:rsidRPr="00992C8A" w:rsidRDefault="00831EB9" w:rsidP="0088473E">
            <w:pPr>
              <w:contextualSpacing/>
              <w:jc w:val="center"/>
              <w:rPr>
                <w:b/>
                <w:sz w:val="18"/>
                <w:szCs w:val="18"/>
              </w:rPr>
            </w:pPr>
            <w:r w:rsidRPr="00992C8A">
              <w:rPr>
                <w:sz w:val="18"/>
                <w:szCs w:val="18"/>
              </w:rPr>
              <w:t>Tiempo de instalación del servicio (IC-1)</w:t>
            </w:r>
          </w:p>
          <w:p w14:paraId="048B53A7" w14:textId="77777777" w:rsidR="00831EB9" w:rsidRPr="00992C8A" w:rsidRDefault="00831EB9" w:rsidP="0088473E">
            <w:pPr>
              <w:contextualSpacing/>
              <w:jc w:val="center"/>
              <w:rPr>
                <w:b/>
                <w:sz w:val="18"/>
                <w:szCs w:val="18"/>
              </w:rPr>
            </w:pPr>
            <w:r w:rsidRPr="00992C8A">
              <w:rPr>
                <w:sz w:val="18"/>
                <w:szCs w:val="18"/>
              </w:rPr>
              <w:t>- Infraestructura externa no existente -</w:t>
            </w:r>
          </w:p>
        </w:tc>
        <w:tc>
          <w:tcPr>
            <w:tcW w:w="1903" w:type="dxa"/>
            <w:vAlign w:val="center"/>
            <w:hideMark/>
          </w:tcPr>
          <w:p w14:paraId="7014E2F0" w14:textId="77777777" w:rsidR="00831EB9" w:rsidRPr="00992C8A" w:rsidRDefault="00831EB9" w:rsidP="0088473E">
            <w:pPr>
              <w:contextualSpacing/>
              <w:jc w:val="center"/>
              <w:rPr>
                <w:b/>
                <w:sz w:val="18"/>
                <w:szCs w:val="18"/>
              </w:rPr>
            </w:pPr>
            <w:r w:rsidRPr="00992C8A">
              <w:rPr>
                <w:sz w:val="18"/>
                <w:szCs w:val="18"/>
              </w:rPr>
              <w:t>20 días hábiles</w:t>
            </w:r>
          </w:p>
        </w:tc>
      </w:tr>
      <w:tr w:rsidR="00831EB9" w:rsidRPr="00992C8A" w14:paraId="32B9E56A" w14:textId="77777777" w:rsidTr="0088473E">
        <w:trPr>
          <w:trHeight w:val="414"/>
          <w:jc w:val="center"/>
        </w:trPr>
        <w:tc>
          <w:tcPr>
            <w:tcW w:w="6925" w:type="dxa"/>
            <w:vAlign w:val="center"/>
          </w:tcPr>
          <w:p w14:paraId="4AA69173" w14:textId="77777777" w:rsidR="00831EB9" w:rsidRPr="00992C8A" w:rsidRDefault="00831EB9" w:rsidP="0088473E">
            <w:pPr>
              <w:contextualSpacing/>
              <w:jc w:val="center"/>
              <w:rPr>
                <w:b/>
                <w:sz w:val="18"/>
                <w:szCs w:val="18"/>
              </w:rPr>
            </w:pPr>
            <w:r w:rsidRPr="00992C8A">
              <w:rPr>
                <w:sz w:val="18"/>
                <w:szCs w:val="18"/>
              </w:rPr>
              <w:t>Tiempo de reconexión del servicio</w:t>
            </w:r>
          </w:p>
        </w:tc>
        <w:tc>
          <w:tcPr>
            <w:tcW w:w="1903" w:type="dxa"/>
            <w:vAlign w:val="center"/>
          </w:tcPr>
          <w:p w14:paraId="7326CE01" w14:textId="77777777" w:rsidR="00831EB9" w:rsidRPr="00992C8A" w:rsidRDefault="00831EB9" w:rsidP="0088473E">
            <w:pPr>
              <w:contextualSpacing/>
              <w:jc w:val="center"/>
              <w:rPr>
                <w:b/>
                <w:sz w:val="18"/>
                <w:szCs w:val="18"/>
              </w:rPr>
            </w:pPr>
            <w:r w:rsidRPr="00992C8A">
              <w:rPr>
                <w:sz w:val="18"/>
                <w:szCs w:val="18"/>
              </w:rPr>
              <w:t>1 día hábil</w:t>
            </w:r>
          </w:p>
        </w:tc>
      </w:tr>
      <w:tr w:rsidR="00831EB9" w:rsidRPr="00992C8A" w14:paraId="7A13778E" w14:textId="77777777" w:rsidTr="0088473E">
        <w:trPr>
          <w:trHeight w:val="222"/>
          <w:jc w:val="center"/>
        </w:trPr>
        <w:tc>
          <w:tcPr>
            <w:tcW w:w="6925" w:type="dxa"/>
            <w:vAlign w:val="center"/>
          </w:tcPr>
          <w:p w14:paraId="20A2E076" w14:textId="77777777" w:rsidR="00831EB9" w:rsidRPr="00992C8A" w:rsidRDefault="00831EB9" w:rsidP="0088473E">
            <w:pPr>
              <w:contextualSpacing/>
              <w:jc w:val="center"/>
              <w:rPr>
                <w:b/>
                <w:sz w:val="18"/>
                <w:szCs w:val="18"/>
              </w:rPr>
            </w:pPr>
            <w:r w:rsidRPr="00992C8A">
              <w:rPr>
                <w:sz w:val="18"/>
                <w:szCs w:val="18"/>
              </w:rPr>
              <w:t>Tiempo de reparación de fallas (IC-2)</w:t>
            </w:r>
          </w:p>
        </w:tc>
        <w:tc>
          <w:tcPr>
            <w:tcW w:w="1903" w:type="dxa"/>
            <w:vAlign w:val="center"/>
          </w:tcPr>
          <w:p w14:paraId="2389D740" w14:textId="77777777" w:rsidR="00831EB9" w:rsidRPr="00992C8A" w:rsidRDefault="00831EB9" w:rsidP="0088473E">
            <w:pPr>
              <w:contextualSpacing/>
              <w:jc w:val="center"/>
              <w:rPr>
                <w:b/>
                <w:sz w:val="18"/>
                <w:szCs w:val="18"/>
              </w:rPr>
            </w:pPr>
            <w:r w:rsidRPr="00992C8A">
              <w:rPr>
                <w:sz w:val="18"/>
                <w:szCs w:val="18"/>
              </w:rPr>
              <w:t>1 día hábil</w:t>
            </w:r>
          </w:p>
        </w:tc>
      </w:tr>
      <w:tr w:rsidR="00831EB9" w:rsidRPr="00992C8A" w14:paraId="0148187F" w14:textId="77777777" w:rsidTr="0088473E">
        <w:trPr>
          <w:trHeight w:val="175"/>
          <w:jc w:val="center"/>
        </w:trPr>
        <w:tc>
          <w:tcPr>
            <w:tcW w:w="6925" w:type="dxa"/>
            <w:vAlign w:val="center"/>
            <w:hideMark/>
          </w:tcPr>
          <w:p w14:paraId="57DE8376" w14:textId="77777777" w:rsidR="00831EB9" w:rsidRPr="00992C8A" w:rsidRDefault="00831EB9" w:rsidP="0088473E">
            <w:pPr>
              <w:contextualSpacing/>
              <w:jc w:val="center"/>
              <w:rPr>
                <w:b/>
                <w:sz w:val="18"/>
                <w:szCs w:val="18"/>
              </w:rPr>
            </w:pPr>
            <w:r w:rsidRPr="00992C8A">
              <w:rPr>
                <w:sz w:val="18"/>
                <w:szCs w:val="18"/>
              </w:rPr>
              <w:t>Disponibilidad del servicio asociada a la red de núcleo o “</w:t>
            </w:r>
            <w:proofErr w:type="spellStart"/>
            <w:r w:rsidRPr="00992C8A">
              <w:rPr>
                <w:sz w:val="18"/>
                <w:szCs w:val="18"/>
              </w:rPr>
              <w:t>core</w:t>
            </w:r>
            <w:proofErr w:type="spellEnd"/>
            <w:r w:rsidRPr="00992C8A">
              <w:rPr>
                <w:sz w:val="18"/>
                <w:szCs w:val="18"/>
              </w:rPr>
              <w:t>” (IC-7)</w:t>
            </w:r>
          </w:p>
        </w:tc>
        <w:tc>
          <w:tcPr>
            <w:tcW w:w="1903" w:type="dxa"/>
            <w:vAlign w:val="center"/>
            <w:hideMark/>
          </w:tcPr>
          <w:p w14:paraId="0E662FE5" w14:textId="77777777" w:rsidR="00831EB9" w:rsidRPr="00992C8A" w:rsidRDefault="00831EB9" w:rsidP="0088473E">
            <w:pPr>
              <w:contextualSpacing/>
              <w:jc w:val="center"/>
              <w:rPr>
                <w:b/>
                <w:sz w:val="18"/>
                <w:szCs w:val="18"/>
              </w:rPr>
            </w:pPr>
            <w:r w:rsidRPr="00992C8A">
              <w:rPr>
                <w:sz w:val="18"/>
                <w:szCs w:val="18"/>
              </w:rPr>
              <w:t>99,97%</w:t>
            </w:r>
          </w:p>
        </w:tc>
      </w:tr>
      <w:tr w:rsidR="00831EB9" w:rsidRPr="00992C8A" w14:paraId="594BC7A2" w14:textId="77777777" w:rsidTr="0088473E">
        <w:trPr>
          <w:trHeight w:val="122"/>
          <w:jc w:val="center"/>
        </w:trPr>
        <w:tc>
          <w:tcPr>
            <w:tcW w:w="6925" w:type="dxa"/>
            <w:vAlign w:val="center"/>
          </w:tcPr>
          <w:p w14:paraId="45E06B5F" w14:textId="77777777" w:rsidR="00831EB9" w:rsidRPr="00992C8A" w:rsidRDefault="00831EB9" w:rsidP="0088473E">
            <w:pPr>
              <w:contextualSpacing/>
              <w:jc w:val="center"/>
              <w:rPr>
                <w:b/>
                <w:sz w:val="18"/>
                <w:szCs w:val="18"/>
              </w:rPr>
            </w:pPr>
            <w:r w:rsidRPr="00992C8A">
              <w:rPr>
                <w:sz w:val="18"/>
                <w:szCs w:val="18"/>
              </w:rPr>
              <w:t>Retardo local (ID-16)</w:t>
            </w:r>
          </w:p>
        </w:tc>
        <w:tc>
          <w:tcPr>
            <w:tcW w:w="1903" w:type="dxa"/>
            <w:vAlign w:val="center"/>
          </w:tcPr>
          <w:p w14:paraId="4D83EDEF" w14:textId="77777777" w:rsidR="00831EB9" w:rsidRPr="00992C8A" w:rsidRDefault="00831EB9" w:rsidP="0088473E">
            <w:pPr>
              <w:contextualSpacing/>
              <w:jc w:val="center"/>
              <w:rPr>
                <w:b/>
                <w:sz w:val="18"/>
                <w:szCs w:val="18"/>
              </w:rPr>
            </w:pPr>
            <w:r w:rsidRPr="00992C8A">
              <w:rPr>
                <w:sz w:val="18"/>
                <w:szCs w:val="18"/>
              </w:rPr>
              <w:t>50 ms</w:t>
            </w:r>
          </w:p>
        </w:tc>
      </w:tr>
      <w:tr w:rsidR="00831EB9" w:rsidRPr="00992C8A" w14:paraId="316F78AB" w14:textId="77777777" w:rsidTr="0088473E">
        <w:trPr>
          <w:trHeight w:val="183"/>
          <w:jc w:val="center"/>
        </w:trPr>
        <w:tc>
          <w:tcPr>
            <w:tcW w:w="6925" w:type="dxa"/>
            <w:vAlign w:val="center"/>
          </w:tcPr>
          <w:p w14:paraId="4B367B93" w14:textId="77777777" w:rsidR="00831EB9" w:rsidRPr="00992C8A" w:rsidRDefault="00831EB9" w:rsidP="0088473E">
            <w:pPr>
              <w:contextualSpacing/>
              <w:jc w:val="center"/>
              <w:rPr>
                <w:b/>
                <w:sz w:val="18"/>
                <w:szCs w:val="18"/>
              </w:rPr>
            </w:pPr>
            <w:r w:rsidRPr="00992C8A">
              <w:rPr>
                <w:sz w:val="18"/>
                <w:szCs w:val="18"/>
              </w:rPr>
              <w:t>Retardo internacional (ID-17)</w:t>
            </w:r>
          </w:p>
        </w:tc>
        <w:tc>
          <w:tcPr>
            <w:tcW w:w="1903" w:type="dxa"/>
            <w:vAlign w:val="center"/>
          </w:tcPr>
          <w:p w14:paraId="042F9B8F" w14:textId="77777777" w:rsidR="00831EB9" w:rsidRPr="00992C8A" w:rsidRDefault="00831EB9" w:rsidP="0088473E">
            <w:pPr>
              <w:contextualSpacing/>
              <w:jc w:val="center"/>
              <w:rPr>
                <w:b/>
                <w:sz w:val="18"/>
                <w:szCs w:val="18"/>
              </w:rPr>
            </w:pPr>
            <w:r w:rsidRPr="00992C8A">
              <w:rPr>
                <w:sz w:val="18"/>
                <w:szCs w:val="18"/>
              </w:rPr>
              <w:t>150 ms</w:t>
            </w:r>
          </w:p>
        </w:tc>
      </w:tr>
      <w:tr w:rsidR="00831EB9" w:rsidRPr="00992C8A" w14:paraId="0DD10C09" w14:textId="77777777" w:rsidTr="0088473E">
        <w:trPr>
          <w:trHeight w:val="344"/>
          <w:jc w:val="center"/>
        </w:trPr>
        <w:tc>
          <w:tcPr>
            <w:tcW w:w="6925" w:type="dxa"/>
            <w:vAlign w:val="center"/>
          </w:tcPr>
          <w:p w14:paraId="1C75090C" w14:textId="77777777" w:rsidR="00831EB9" w:rsidRPr="00992C8A" w:rsidRDefault="00831EB9" w:rsidP="0088473E">
            <w:pPr>
              <w:contextualSpacing/>
              <w:jc w:val="center"/>
              <w:rPr>
                <w:b/>
                <w:sz w:val="18"/>
                <w:szCs w:val="18"/>
              </w:rPr>
            </w:pPr>
            <w:r w:rsidRPr="00992C8A">
              <w:rPr>
                <w:sz w:val="18"/>
                <w:szCs w:val="18"/>
              </w:rPr>
              <w:t>Relación entre velocidad de transferencia de datos local o internacional respecto a la velocidad aprovisionada (ID-18)</w:t>
            </w:r>
          </w:p>
        </w:tc>
        <w:tc>
          <w:tcPr>
            <w:tcW w:w="1903" w:type="dxa"/>
            <w:vAlign w:val="center"/>
          </w:tcPr>
          <w:p w14:paraId="50E8CB6E" w14:textId="77777777" w:rsidR="00831EB9" w:rsidRPr="00992C8A" w:rsidRDefault="00831EB9" w:rsidP="0088473E">
            <w:pPr>
              <w:contextualSpacing/>
              <w:jc w:val="center"/>
              <w:rPr>
                <w:b/>
                <w:sz w:val="18"/>
                <w:szCs w:val="18"/>
              </w:rPr>
            </w:pPr>
            <w:r w:rsidRPr="00992C8A">
              <w:rPr>
                <w:sz w:val="18"/>
                <w:szCs w:val="18"/>
              </w:rPr>
              <w:t>80%</w:t>
            </w:r>
          </w:p>
        </w:tc>
      </w:tr>
    </w:tbl>
    <w:p w14:paraId="27C77D47" w14:textId="77777777" w:rsidR="00831EB9" w:rsidRPr="00992C8A" w:rsidRDefault="00831EB9" w:rsidP="00303B6B">
      <w:pPr>
        <w:contextualSpacing/>
        <w:rPr>
          <w:rFonts w:eastAsia="Times New Roman"/>
          <w:sz w:val="18"/>
          <w:szCs w:val="18"/>
        </w:rPr>
      </w:pPr>
    </w:p>
    <w:tbl>
      <w:tblPr>
        <w:tblStyle w:val="Tablaconcuadrcula"/>
        <w:tblW w:w="0" w:type="auto"/>
        <w:jc w:val="center"/>
        <w:tblLook w:val="04A0" w:firstRow="1" w:lastRow="0" w:firstColumn="1" w:lastColumn="0" w:noHBand="0" w:noVBand="1"/>
      </w:tblPr>
      <w:tblGrid>
        <w:gridCol w:w="6685"/>
        <w:gridCol w:w="2272"/>
      </w:tblGrid>
      <w:tr w:rsidR="00831EB9" w:rsidRPr="00992C8A" w14:paraId="329923E2" w14:textId="77777777" w:rsidTr="00303B6B">
        <w:trPr>
          <w:trHeight w:val="176"/>
          <w:tblHeader/>
          <w:jc w:val="center"/>
        </w:trPr>
        <w:tc>
          <w:tcPr>
            <w:tcW w:w="8957" w:type="dxa"/>
            <w:gridSpan w:val="2"/>
            <w:shd w:val="clear" w:color="auto" w:fill="007589"/>
            <w:vAlign w:val="center"/>
          </w:tcPr>
          <w:p w14:paraId="2B1DD5A0" w14:textId="77777777" w:rsidR="00831EB9" w:rsidRPr="00992C8A" w:rsidRDefault="00831EB9" w:rsidP="0088473E">
            <w:pPr>
              <w:contextualSpacing/>
              <w:jc w:val="center"/>
              <w:rPr>
                <w:b/>
                <w:color w:val="FFFFFF" w:themeColor="background1"/>
                <w:sz w:val="18"/>
                <w:szCs w:val="18"/>
              </w:rPr>
            </w:pPr>
            <w:r w:rsidRPr="00992C8A">
              <w:rPr>
                <w:color w:val="FFFFFF" w:themeColor="background1"/>
                <w:sz w:val="18"/>
                <w:szCs w:val="18"/>
              </w:rPr>
              <w:lastRenderedPageBreak/>
              <w:t>SERVICIO DE TELEVISIÓN POR SUSCRIPCIÓN</w:t>
            </w:r>
          </w:p>
        </w:tc>
      </w:tr>
      <w:tr w:rsidR="00831EB9" w:rsidRPr="00992C8A" w14:paraId="5029CE31" w14:textId="77777777" w:rsidTr="00303B6B">
        <w:trPr>
          <w:trHeight w:val="176"/>
          <w:tblHeader/>
          <w:jc w:val="center"/>
        </w:trPr>
        <w:tc>
          <w:tcPr>
            <w:tcW w:w="6685" w:type="dxa"/>
            <w:shd w:val="clear" w:color="auto" w:fill="007589"/>
            <w:vAlign w:val="center"/>
            <w:hideMark/>
          </w:tcPr>
          <w:p w14:paraId="380256E4" w14:textId="77777777" w:rsidR="00831EB9" w:rsidRPr="00992C8A" w:rsidRDefault="00831EB9" w:rsidP="0088473E">
            <w:pPr>
              <w:contextualSpacing/>
              <w:jc w:val="center"/>
              <w:rPr>
                <w:b/>
                <w:color w:val="FFFFFF" w:themeColor="background1"/>
                <w:sz w:val="18"/>
                <w:szCs w:val="18"/>
              </w:rPr>
            </w:pPr>
            <w:r w:rsidRPr="00992C8A">
              <w:rPr>
                <w:color w:val="FFFFFF" w:themeColor="background1"/>
                <w:sz w:val="18"/>
                <w:szCs w:val="18"/>
              </w:rPr>
              <w:t>Indicador</w:t>
            </w:r>
          </w:p>
        </w:tc>
        <w:tc>
          <w:tcPr>
            <w:tcW w:w="2271" w:type="dxa"/>
            <w:shd w:val="clear" w:color="auto" w:fill="007589"/>
            <w:vAlign w:val="center"/>
            <w:hideMark/>
          </w:tcPr>
          <w:p w14:paraId="4CCC2EBC" w14:textId="77777777" w:rsidR="00831EB9" w:rsidRPr="00992C8A" w:rsidRDefault="00831EB9" w:rsidP="0088473E">
            <w:pPr>
              <w:contextualSpacing/>
              <w:jc w:val="center"/>
              <w:rPr>
                <w:b/>
                <w:color w:val="FFFFFF" w:themeColor="background1"/>
                <w:sz w:val="18"/>
                <w:szCs w:val="18"/>
              </w:rPr>
            </w:pPr>
            <w:r w:rsidRPr="00992C8A">
              <w:rPr>
                <w:color w:val="FFFFFF" w:themeColor="background1"/>
                <w:sz w:val="18"/>
                <w:szCs w:val="18"/>
              </w:rPr>
              <w:t>Umbral</w:t>
            </w:r>
          </w:p>
        </w:tc>
      </w:tr>
      <w:tr w:rsidR="00831EB9" w:rsidRPr="00992C8A" w14:paraId="78697C03" w14:textId="77777777" w:rsidTr="00303B6B">
        <w:trPr>
          <w:trHeight w:val="414"/>
          <w:jc w:val="center"/>
        </w:trPr>
        <w:tc>
          <w:tcPr>
            <w:tcW w:w="6685" w:type="dxa"/>
            <w:vAlign w:val="center"/>
            <w:hideMark/>
          </w:tcPr>
          <w:p w14:paraId="6ED81D37" w14:textId="77777777" w:rsidR="00831EB9" w:rsidRPr="00992C8A" w:rsidRDefault="00831EB9" w:rsidP="0088473E">
            <w:pPr>
              <w:contextualSpacing/>
              <w:jc w:val="center"/>
              <w:rPr>
                <w:b/>
                <w:sz w:val="18"/>
                <w:szCs w:val="18"/>
              </w:rPr>
            </w:pPr>
            <w:r w:rsidRPr="00992C8A">
              <w:rPr>
                <w:sz w:val="18"/>
                <w:szCs w:val="18"/>
              </w:rPr>
              <w:t>Tiempo de instalación del servicio (IC-1)</w:t>
            </w:r>
          </w:p>
          <w:p w14:paraId="73E5CB00" w14:textId="77777777" w:rsidR="00831EB9" w:rsidRPr="00992C8A" w:rsidRDefault="00831EB9" w:rsidP="0088473E">
            <w:pPr>
              <w:contextualSpacing/>
              <w:jc w:val="center"/>
              <w:rPr>
                <w:b/>
                <w:sz w:val="18"/>
                <w:szCs w:val="18"/>
              </w:rPr>
            </w:pPr>
            <w:r w:rsidRPr="00992C8A">
              <w:rPr>
                <w:sz w:val="18"/>
                <w:szCs w:val="18"/>
              </w:rPr>
              <w:t>-Infraestructura disponible inmediatamente-</w:t>
            </w:r>
          </w:p>
        </w:tc>
        <w:tc>
          <w:tcPr>
            <w:tcW w:w="2271" w:type="dxa"/>
            <w:vAlign w:val="center"/>
            <w:hideMark/>
          </w:tcPr>
          <w:p w14:paraId="51A9C14D" w14:textId="77777777" w:rsidR="00831EB9" w:rsidRPr="00992C8A" w:rsidRDefault="00831EB9" w:rsidP="0088473E">
            <w:pPr>
              <w:contextualSpacing/>
              <w:jc w:val="center"/>
              <w:rPr>
                <w:b/>
                <w:sz w:val="18"/>
                <w:szCs w:val="18"/>
              </w:rPr>
            </w:pPr>
            <w:r w:rsidRPr="00992C8A">
              <w:rPr>
                <w:sz w:val="18"/>
                <w:szCs w:val="18"/>
              </w:rPr>
              <w:t>4 días hábiles</w:t>
            </w:r>
          </w:p>
        </w:tc>
      </w:tr>
      <w:tr w:rsidR="00831EB9" w:rsidRPr="00992C8A" w14:paraId="17A13BAF" w14:textId="77777777" w:rsidTr="00303B6B">
        <w:trPr>
          <w:trHeight w:val="407"/>
          <w:jc w:val="center"/>
        </w:trPr>
        <w:tc>
          <w:tcPr>
            <w:tcW w:w="6685" w:type="dxa"/>
            <w:vAlign w:val="center"/>
            <w:hideMark/>
          </w:tcPr>
          <w:p w14:paraId="01C78584" w14:textId="77777777" w:rsidR="00831EB9" w:rsidRPr="00992C8A" w:rsidRDefault="00831EB9" w:rsidP="0088473E">
            <w:pPr>
              <w:contextualSpacing/>
              <w:jc w:val="center"/>
              <w:rPr>
                <w:b/>
                <w:sz w:val="18"/>
                <w:szCs w:val="18"/>
              </w:rPr>
            </w:pPr>
            <w:r w:rsidRPr="00992C8A">
              <w:rPr>
                <w:sz w:val="18"/>
                <w:szCs w:val="18"/>
              </w:rPr>
              <w:t>Tiempo de instalación del servicio (IC-1)</w:t>
            </w:r>
          </w:p>
          <w:p w14:paraId="5E59C755" w14:textId="77777777" w:rsidR="00831EB9" w:rsidRPr="00992C8A" w:rsidRDefault="00831EB9" w:rsidP="0088473E">
            <w:pPr>
              <w:contextualSpacing/>
              <w:jc w:val="center"/>
              <w:rPr>
                <w:b/>
                <w:sz w:val="18"/>
                <w:szCs w:val="18"/>
              </w:rPr>
            </w:pPr>
            <w:r w:rsidRPr="00992C8A">
              <w:rPr>
                <w:sz w:val="18"/>
                <w:szCs w:val="18"/>
              </w:rPr>
              <w:t>- Infraestructura no disponible inmediatamente-</w:t>
            </w:r>
          </w:p>
        </w:tc>
        <w:tc>
          <w:tcPr>
            <w:tcW w:w="2271" w:type="dxa"/>
            <w:vAlign w:val="center"/>
            <w:hideMark/>
          </w:tcPr>
          <w:p w14:paraId="3540F26E" w14:textId="77777777" w:rsidR="00831EB9" w:rsidRPr="00992C8A" w:rsidRDefault="00831EB9" w:rsidP="0088473E">
            <w:pPr>
              <w:contextualSpacing/>
              <w:jc w:val="center"/>
              <w:rPr>
                <w:b/>
                <w:sz w:val="18"/>
                <w:szCs w:val="18"/>
              </w:rPr>
            </w:pPr>
            <w:r w:rsidRPr="00992C8A">
              <w:rPr>
                <w:sz w:val="18"/>
                <w:szCs w:val="18"/>
              </w:rPr>
              <w:t>10 días hábiles</w:t>
            </w:r>
          </w:p>
        </w:tc>
      </w:tr>
      <w:tr w:rsidR="00831EB9" w:rsidRPr="00992C8A" w14:paraId="77369AC3" w14:textId="77777777" w:rsidTr="00303B6B">
        <w:trPr>
          <w:trHeight w:val="418"/>
          <w:jc w:val="center"/>
        </w:trPr>
        <w:tc>
          <w:tcPr>
            <w:tcW w:w="6685" w:type="dxa"/>
            <w:vAlign w:val="center"/>
            <w:hideMark/>
          </w:tcPr>
          <w:p w14:paraId="1F7B5442" w14:textId="77777777" w:rsidR="00831EB9" w:rsidRPr="00992C8A" w:rsidRDefault="00831EB9" w:rsidP="0088473E">
            <w:pPr>
              <w:contextualSpacing/>
              <w:jc w:val="center"/>
              <w:rPr>
                <w:b/>
                <w:sz w:val="18"/>
                <w:szCs w:val="18"/>
              </w:rPr>
            </w:pPr>
            <w:r w:rsidRPr="00992C8A">
              <w:rPr>
                <w:sz w:val="18"/>
                <w:szCs w:val="18"/>
              </w:rPr>
              <w:t>Tiempo de instalación del servicio (IC-1)</w:t>
            </w:r>
          </w:p>
          <w:p w14:paraId="595C3DD8" w14:textId="77777777" w:rsidR="00831EB9" w:rsidRPr="00992C8A" w:rsidRDefault="00831EB9" w:rsidP="0088473E">
            <w:pPr>
              <w:contextualSpacing/>
              <w:jc w:val="center"/>
              <w:rPr>
                <w:b/>
                <w:sz w:val="18"/>
                <w:szCs w:val="18"/>
              </w:rPr>
            </w:pPr>
            <w:r w:rsidRPr="00992C8A">
              <w:rPr>
                <w:sz w:val="18"/>
                <w:szCs w:val="18"/>
              </w:rPr>
              <w:t>- Infraestructura externa no existente -</w:t>
            </w:r>
          </w:p>
        </w:tc>
        <w:tc>
          <w:tcPr>
            <w:tcW w:w="2271" w:type="dxa"/>
            <w:vAlign w:val="center"/>
            <w:hideMark/>
          </w:tcPr>
          <w:p w14:paraId="42BD6774" w14:textId="77777777" w:rsidR="00831EB9" w:rsidRPr="00992C8A" w:rsidRDefault="00831EB9" w:rsidP="0088473E">
            <w:pPr>
              <w:contextualSpacing/>
              <w:jc w:val="center"/>
              <w:rPr>
                <w:b/>
                <w:sz w:val="18"/>
                <w:szCs w:val="18"/>
              </w:rPr>
            </w:pPr>
            <w:r w:rsidRPr="00992C8A">
              <w:rPr>
                <w:sz w:val="18"/>
                <w:szCs w:val="18"/>
              </w:rPr>
              <w:t>20 días hábiles</w:t>
            </w:r>
          </w:p>
        </w:tc>
      </w:tr>
      <w:tr w:rsidR="00831EB9" w:rsidRPr="00992C8A" w14:paraId="27FF6553" w14:textId="77777777" w:rsidTr="00303B6B">
        <w:trPr>
          <w:trHeight w:val="418"/>
          <w:jc w:val="center"/>
        </w:trPr>
        <w:tc>
          <w:tcPr>
            <w:tcW w:w="6685" w:type="dxa"/>
            <w:vAlign w:val="center"/>
          </w:tcPr>
          <w:p w14:paraId="04DC31F1" w14:textId="77777777" w:rsidR="00831EB9" w:rsidRPr="00992C8A" w:rsidRDefault="00831EB9" w:rsidP="0088473E">
            <w:pPr>
              <w:contextualSpacing/>
              <w:jc w:val="center"/>
              <w:rPr>
                <w:b/>
                <w:sz w:val="18"/>
                <w:szCs w:val="18"/>
              </w:rPr>
            </w:pPr>
            <w:r w:rsidRPr="00992C8A">
              <w:rPr>
                <w:sz w:val="18"/>
                <w:szCs w:val="18"/>
              </w:rPr>
              <w:t>Tiempo de reconexión del servicio</w:t>
            </w:r>
          </w:p>
        </w:tc>
        <w:tc>
          <w:tcPr>
            <w:tcW w:w="2271" w:type="dxa"/>
            <w:vAlign w:val="center"/>
          </w:tcPr>
          <w:p w14:paraId="0E748AD9" w14:textId="77777777" w:rsidR="00831EB9" w:rsidRPr="00992C8A" w:rsidRDefault="00831EB9" w:rsidP="0088473E">
            <w:pPr>
              <w:contextualSpacing/>
              <w:jc w:val="center"/>
              <w:rPr>
                <w:b/>
                <w:sz w:val="18"/>
                <w:szCs w:val="18"/>
              </w:rPr>
            </w:pPr>
            <w:r w:rsidRPr="00992C8A">
              <w:rPr>
                <w:sz w:val="18"/>
                <w:szCs w:val="18"/>
              </w:rPr>
              <w:t>1 día hábil</w:t>
            </w:r>
          </w:p>
        </w:tc>
      </w:tr>
      <w:tr w:rsidR="00831EB9" w:rsidRPr="00992C8A" w14:paraId="24A6C4F4" w14:textId="77777777" w:rsidTr="00303B6B">
        <w:trPr>
          <w:trHeight w:val="223"/>
          <w:jc w:val="center"/>
        </w:trPr>
        <w:tc>
          <w:tcPr>
            <w:tcW w:w="6685" w:type="dxa"/>
            <w:vAlign w:val="center"/>
          </w:tcPr>
          <w:p w14:paraId="0BDEE75D" w14:textId="77777777" w:rsidR="00831EB9" w:rsidRPr="00992C8A" w:rsidRDefault="00831EB9" w:rsidP="0088473E">
            <w:pPr>
              <w:contextualSpacing/>
              <w:jc w:val="center"/>
              <w:rPr>
                <w:b/>
                <w:sz w:val="18"/>
                <w:szCs w:val="18"/>
              </w:rPr>
            </w:pPr>
            <w:r w:rsidRPr="00992C8A">
              <w:rPr>
                <w:sz w:val="18"/>
                <w:szCs w:val="18"/>
              </w:rPr>
              <w:t>Tiempo de reparación de fallas (IC-2)</w:t>
            </w:r>
          </w:p>
        </w:tc>
        <w:tc>
          <w:tcPr>
            <w:tcW w:w="2271" w:type="dxa"/>
            <w:vAlign w:val="center"/>
          </w:tcPr>
          <w:p w14:paraId="015E95D5" w14:textId="77777777" w:rsidR="00831EB9" w:rsidRPr="00992C8A" w:rsidRDefault="00831EB9" w:rsidP="0088473E">
            <w:pPr>
              <w:contextualSpacing/>
              <w:jc w:val="center"/>
              <w:rPr>
                <w:b/>
                <w:sz w:val="18"/>
                <w:szCs w:val="18"/>
              </w:rPr>
            </w:pPr>
            <w:r w:rsidRPr="00992C8A">
              <w:rPr>
                <w:sz w:val="18"/>
                <w:szCs w:val="18"/>
              </w:rPr>
              <w:t>1 día hábil</w:t>
            </w:r>
          </w:p>
        </w:tc>
      </w:tr>
      <w:tr w:rsidR="00831EB9" w:rsidRPr="00992C8A" w14:paraId="1AD19CD1" w14:textId="77777777" w:rsidTr="00303B6B">
        <w:trPr>
          <w:trHeight w:val="176"/>
          <w:jc w:val="center"/>
        </w:trPr>
        <w:tc>
          <w:tcPr>
            <w:tcW w:w="6685" w:type="dxa"/>
            <w:vAlign w:val="center"/>
            <w:hideMark/>
          </w:tcPr>
          <w:p w14:paraId="2CDE7D70" w14:textId="77777777" w:rsidR="00831EB9" w:rsidRPr="00992C8A" w:rsidRDefault="00831EB9" w:rsidP="0088473E">
            <w:pPr>
              <w:contextualSpacing/>
              <w:jc w:val="center"/>
              <w:rPr>
                <w:b/>
                <w:sz w:val="18"/>
                <w:szCs w:val="18"/>
              </w:rPr>
            </w:pPr>
            <w:r w:rsidRPr="00992C8A">
              <w:rPr>
                <w:sz w:val="18"/>
                <w:szCs w:val="18"/>
              </w:rPr>
              <w:t>Disponibilidad del servicio (IC-7)</w:t>
            </w:r>
          </w:p>
        </w:tc>
        <w:tc>
          <w:tcPr>
            <w:tcW w:w="2271" w:type="dxa"/>
            <w:vAlign w:val="center"/>
            <w:hideMark/>
          </w:tcPr>
          <w:p w14:paraId="6E7F0AE3" w14:textId="77777777" w:rsidR="00831EB9" w:rsidRPr="00992C8A" w:rsidRDefault="00831EB9" w:rsidP="0088473E">
            <w:pPr>
              <w:contextualSpacing/>
              <w:jc w:val="center"/>
              <w:rPr>
                <w:b/>
                <w:sz w:val="18"/>
                <w:szCs w:val="18"/>
              </w:rPr>
            </w:pPr>
            <w:r w:rsidRPr="00992C8A">
              <w:rPr>
                <w:sz w:val="18"/>
                <w:szCs w:val="18"/>
              </w:rPr>
              <w:t>99,97%</w:t>
            </w:r>
          </w:p>
        </w:tc>
      </w:tr>
    </w:tbl>
    <w:p w14:paraId="5B50FC0A" w14:textId="77777777" w:rsidR="00991BBB" w:rsidRPr="00992C8A" w:rsidRDefault="00991BBB" w:rsidP="009D01E9">
      <w:pPr>
        <w:tabs>
          <w:tab w:val="left" w:pos="6379"/>
        </w:tabs>
        <w:contextualSpacing/>
        <w:jc w:val="both"/>
        <w:rPr>
          <w:bCs/>
          <w:sz w:val="18"/>
          <w:szCs w:val="18"/>
        </w:rPr>
      </w:pPr>
    </w:p>
    <w:p w14:paraId="1F844AD3" w14:textId="497B741D" w:rsidR="009D01E9" w:rsidRPr="00992C8A" w:rsidRDefault="009D01E9" w:rsidP="009D01E9">
      <w:pPr>
        <w:contextualSpacing/>
        <w:jc w:val="both"/>
        <w:rPr>
          <w:bCs/>
          <w:sz w:val="18"/>
          <w:szCs w:val="18"/>
        </w:rPr>
      </w:pPr>
      <w:r w:rsidRPr="00883B0B">
        <w:rPr>
          <w:b/>
          <w:sz w:val="18"/>
          <w:szCs w:val="18"/>
        </w:rPr>
        <w:t xml:space="preserve">Cláusula </w:t>
      </w:r>
      <w:r w:rsidR="00A65617" w:rsidRPr="00883B0B">
        <w:rPr>
          <w:b/>
          <w:sz w:val="18"/>
          <w:szCs w:val="18"/>
        </w:rPr>
        <w:t>d</w:t>
      </w:r>
      <w:r w:rsidR="0065682E" w:rsidRPr="00883B0B">
        <w:rPr>
          <w:b/>
          <w:sz w:val="18"/>
          <w:szCs w:val="18"/>
        </w:rPr>
        <w:t>é</w:t>
      </w:r>
      <w:r w:rsidR="00A65617" w:rsidRPr="00883B0B">
        <w:rPr>
          <w:b/>
          <w:sz w:val="18"/>
          <w:szCs w:val="18"/>
        </w:rPr>
        <w:t xml:space="preserve">cima </w:t>
      </w:r>
      <w:r w:rsidR="000F1CA5" w:rsidRPr="00883B0B">
        <w:rPr>
          <w:b/>
          <w:sz w:val="18"/>
          <w:szCs w:val="18"/>
        </w:rPr>
        <w:t>novena</w:t>
      </w:r>
      <w:r w:rsidRPr="00883B0B">
        <w:rPr>
          <w:b/>
          <w:sz w:val="18"/>
          <w:szCs w:val="18"/>
        </w:rPr>
        <w:t>:</w:t>
      </w:r>
      <w:r w:rsidRPr="00992C8A">
        <w:rPr>
          <w:bCs/>
          <w:sz w:val="18"/>
          <w:szCs w:val="18"/>
        </w:rPr>
        <w:t xml:space="preserve"> </w:t>
      </w:r>
      <w:r w:rsidRPr="00992C8A">
        <w:rPr>
          <w:rFonts w:eastAsia="Times New Roman"/>
          <w:b/>
          <w:sz w:val="18"/>
          <w:szCs w:val="18"/>
          <w:lang w:eastAsia="es-ES"/>
        </w:rPr>
        <w:t>COMPENSACIONES Y REEMBOLSOS.</w:t>
      </w:r>
      <w:r w:rsidRPr="00992C8A">
        <w:rPr>
          <w:b/>
          <w:sz w:val="18"/>
          <w:szCs w:val="18"/>
        </w:rPr>
        <w:t xml:space="preserve"> </w:t>
      </w:r>
      <w:r w:rsidRPr="00992C8A">
        <w:rPr>
          <w:bCs/>
          <w:sz w:val="18"/>
          <w:szCs w:val="18"/>
        </w:rPr>
        <w:t>COOPESANTOS R.L.</w:t>
      </w:r>
      <w:r w:rsidRPr="00992C8A">
        <w:rPr>
          <w:b/>
          <w:sz w:val="18"/>
          <w:szCs w:val="18"/>
        </w:rPr>
        <w:t xml:space="preserve"> </w:t>
      </w:r>
      <w:r w:rsidRPr="00992C8A">
        <w:rPr>
          <w:bCs/>
          <w:sz w:val="18"/>
          <w:szCs w:val="18"/>
        </w:rPr>
        <w:t>brindará el (los) servicio</w:t>
      </w:r>
      <w:r w:rsidR="001174C9" w:rsidRPr="00992C8A">
        <w:rPr>
          <w:bCs/>
          <w:sz w:val="18"/>
          <w:szCs w:val="18"/>
        </w:rPr>
        <w:t xml:space="preserve"> (</w:t>
      </w:r>
      <w:r w:rsidRPr="00992C8A">
        <w:rPr>
          <w:bCs/>
          <w:sz w:val="18"/>
          <w:szCs w:val="18"/>
        </w:rPr>
        <w:t>s</w:t>
      </w:r>
      <w:r w:rsidR="001174C9" w:rsidRPr="00992C8A">
        <w:rPr>
          <w:bCs/>
          <w:sz w:val="18"/>
          <w:szCs w:val="18"/>
        </w:rPr>
        <w:t>)</w:t>
      </w:r>
      <w:r w:rsidRPr="00992C8A">
        <w:rPr>
          <w:bCs/>
          <w:sz w:val="18"/>
          <w:szCs w:val="18"/>
        </w:rPr>
        <w:t xml:space="preserve"> contratado</w:t>
      </w:r>
      <w:r w:rsidR="001174C9" w:rsidRPr="00992C8A">
        <w:rPr>
          <w:bCs/>
          <w:sz w:val="18"/>
          <w:szCs w:val="18"/>
        </w:rPr>
        <w:t xml:space="preserve"> (</w:t>
      </w:r>
      <w:r w:rsidRPr="00992C8A">
        <w:rPr>
          <w:bCs/>
          <w:sz w:val="18"/>
          <w:szCs w:val="18"/>
        </w:rPr>
        <w:t>s</w:t>
      </w:r>
      <w:r w:rsidR="001174C9" w:rsidRPr="00992C8A">
        <w:rPr>
          <w:bCs/>
          <w:sz w:val="18"/>
          <w:szCs w:val="18"/>
        </w:rPr>
        <w:t>)</w:t>
      </w:r>
      <w:r w:rsidRPr="00992C8A">
        <w:rPr>
          <w:bCs/>
          <w:sz w:val="18"/>
          <w:szCs w:val="18"/>
        </w:rPr>
        <w:t xml:space="preserve"> con eficiencia y de forma continua y aplicará las compensaciones y reembolsos en caso de degradación o interrupción del (os) servicio (s), con excepción de los casos que se consideren eximentes de responsabilidad según la normativa vigente. Para efectos de la compensación por interrupciones, COOPESANTOS R.L. contabilizará el tiempo de interrupción del servicio desde el instante en el que se produce la interrupción hasta el instante en </w:t>
      </w:r>
      <w:r w:rsidR="00393870">
        <w:rPr>
          <w:bCs/>
          <w:sz w:val="18"/>
          <w:szCs w:val="18"/>
        </w:rPr>
        <w:t xml:space="preserve">que </w:t>
      </w:r>
      <w:r w:rsidRPr="00992C8A">
        <w:rPr>
          <w:bCs/>
          <w:sz w:val="18"/>
          <w:szCs w:val="18"/>
        </w:rPr>
        <w:t>el (los) servicio (s) se restablecen por completo y regresa a su condición normal de funcionamiento. El cálculo de la compensación se efectuar</w:t>
      </w:r>
      <w:r w:rsidR="00393870">
        <w:rPr>
          <w:bCs/>
          <w:sz w:val="18"/>
          <w:szCs w:val="18"/>
        </w:rPr>
        <w:t>á</w:t>
      </w:r>
      <w:r w:rsidRPr="00992C8A">
        <w:rPr>
          <w:bCs/>
          <w:sz w:val="18"/>
          <w:szCs w:val="18"/>
        </w:rPr>
        <w:t xml:space="preserve"> de la siguiente manera, según lo establecido en el Reglamento de Prestación y Calidad de Servicio:</w:t>
      </w:r>
    </w:p>
    <w:p w14:paraId="313735DA" w14:textId="77777777" w:rsidR="009D01E9" w:rsidRPr="00992C8A" w:rsidRDefault="009D01E9" w:rsidP="009D01E9">
      <w:pPr>
        <w:contextualSpacing/>
        <w:jc w:val="both"/>
        <w:rPr>
          <w:bCs/>
          <w:sz w:val="18"/>
          <w:szCs w:val="18"/>
        </w:rPr>
      </w:pPr>
      <w:r w:rsidRPr="00992C8A">
        <w:rPr>
          <w:bCs/>
          <w:sz w:val="18"/>
          <w:szCs w:val="18"/>
        </w:rPr>
        <w:t xml:space="preserve"> </w:t>
      </w:r>
    </w:p>
    <w:p w14:paraId="2E19C4B0" w14:textId="77777777" w:rsidR="009D01E9" w:rsidRPr="00992C8A" w:rsidRDefault="009D01E9" w:rsidP="009D01E9">
      <w:pPr>
        <w:contextualSpacing/>
        <w:jc w:val="both"/>
        <w:rPr>
          <w:bCs/>
          <w:sz w:val="18"/>
          <w:szCs w:val="18"/>
          <w:u w:val="single"/>
        </w:rPr>
      </w:pPr>
      <w:r w:rsidRPr="00992C8A">
        <w:rPr>
          <w:bCs/>
          <w:sz w:val="18"/>
          <w:szCs w:val="18"/>
        </w:rPr>
        <w:t xml:space="preserve">Compensación = 2 * Tarifa recurrente   *      </w:t>
      </w:r>
      <w:r w:rsidRPr="00992C8A">
        <w:rPr>
          <w:bCs/>
          <w:sz w:val="18"/>
          <w:szCs w:val="18"/>
          <w:u w:val="single"/>
        </w:rPr>
        <w:t>Tiempo total de interrupción.</w:t>
      </w:r>
    </w:p>
    <w:p w14:paraId="2D9B5B45" w14:textId="77777777" w:rsidR="009D01E9" w:rsidRPr="00992C8A" w:rsidRDefault="009D01E9" w:rsidP="009D01E9">
      <w:pPr>
        <w:contextualSpacing/>
        <w:jc w:val="both"/>
        <w:rPr>
          <w:bCs/>
          <w:sz w:val="18"/>
          <w:szCs w:val="18"/>
        </w:rPr>
      </w:pPr>
      <w:r w:rsidRPr="00992C8A">
        <w:rPr>
          <w:bCs/>
          <w:sz w:val="18"/>
          <w:szCs w:val="18"/>
        </w:rPr>
        <w:t xml:space="preserve">                                                            </w:t>
      </w:r>
      <w:r w:rsidRPr="00992C8A">
        <w:rPr>
          <w:bCs/>
          <w:sz w:val="18"/>
          <w:szCs w:val="18"/>
        </w:rPr>
        <w:tab/>
        <w:t>Tiempo total del mes o periodo de facturación</w:t>
      </w:r>
    </w:p>
    <w:p w14:paraId="3C093CE9" w14:textId="77777777" w:rsidR="009D01E9" w:rsidRPr="00992C8A" w:rsidRDefault="009D01E9" w:rsidP="009D01E9">
      <w:pPr>
        <w:contextualSpacing/>
        <w:jc w:val="both"/>
        <w:rPr>
          <w:bCs/>
          <w:sz w:val="18"/>
          <w:szCs w:val="18"/>
        </w:rPr>
      </w:pPr>
    </w:p>
    <w:p w14:paraId="49727E20" w14:textId="3A0335F5" w:rsidR="009D01E9" w:rsidRPr="00992C8A" w:rsidRDefault="009D01E9" w:rsidP="00851C40">
      <w:pPr>
        <w:contextualSpacing/>
        <w:jc w:val="both"/>
        <w:rPr>
          <w:rStyle w:val="Hipervnculo"/>
          <w:bCs/>
          <w:sz w:val="18"/>
          <w:szCs w:val="18"/>
        </w:rPr>
      </w:pPr>
      <w:r w:rsidRPr="00992C8A">
        <w:rPr>
          <w:bCs/>
          <w:sz w:val="18"/>
          <w:szCs w:val="18"/>
        </w:rPr>
        <w:t xml:space="preserve">Para efectos de la contabilización en la fórmula mencionada, se considera que una degradación en un servicio de telecomunicaciones constituye una interrupción cuando, al menos, uno de los indicadores particulares definidos en el Reglamento de Prestación y Calidad de Servicios para el servicio en cuestión tenga un cumplimiento igual o inferior a un 40%. Dicha información se encuentra debidamente publicada en el sitio WEB </w:t>
      </w:r>
      <w:hyperlink r:id="rId23" w:history="1">
        <w:r w:rsidR="00851C40" w:rsidRPr="00645554">
          <w:rPr>
            <w:rStyle w:val="Hipervnculo"/>
            <w:sz w:val="18"/>
            <w:szCs w:val="18"/>
          </w:rPr>
          <w:t>https://www.coopesantos.com/politicas-de-compensacion-y-reembolsos/</w:t>
        </w:r>
      </w:hyperlink>
      <w:r w:rsidRPr="00B45CB1">
        <w:rPr>
          <w:rStyle w:val="Hipervnculo"/>
          <w:bCs/>
          <w:color w:val="auto"/>
          <w:sz w:val="18"/>
          <w:szCs w:val="18"/>
          <w:u w:val="none"/>
        </w:rPr>
        <w:t>.</w:t>
      </w:r>
    </w:p>
    <w:p w14:paraId="71D689D3" w14:textId="77777777" w:rsidR="00957460" w:rsidRPr="00992C8A" w:rsidRDefault="00957460" w:rsidP="00957460">
      <w:pPr>
        <w:contextualSpacing/>
        <w:jc w:val="both"/>
        <w:rPr>
          <w:bCs/>
          <w:sz w:val="18"/>
          <w:szCs w:val="18"/>
        </w:rPr>
      </w:pPr>
    </w:p>
    <w:p w14:paraId="334832A9" w14:textId="46756B67" w:rsidR="008E5EC2" w:rsidRPr="00992C8A" w:rsidRDefault="00957460" w:rsidP="00957460">
      <w:pPr>
        <w:contextualSpacing/>
        <w:jc w:val="both"/>
        <w:rPr>
          <w:bCs/>
          <w:sz w:val="18"/>
          <w:szCs w:val="18"/>
        </w:rPr>
      </w:pPr>
      <w:r w:rsidRPr="00883B0B">
        <w:rPr>
          <w:b/>
          <w:sz w:val="18"/>
          <w:szCs w:val="18"/>
        </w:rPr>
        <w:t xml:space="preserve">Cláusula </w:t>
      </w:r>
      <w:r w:rsidR="000F1CA5" w:rsidRPr="00883B0B">
        <w:rPr>
          <w:b/>
          <w:sz w:val="18"/>
          <w:szCs w:val="18"/>
        </w:rPr>
        <w:t>vigésima</w:t>
      </w:r>
      <w:r w:rsidRPr="00883B0B">
        <w:rPr>
          <w:b/>
          <w:sz w:val="18"/>
          <w:szCs w:val="18"/>
        </w:rPr>
        <w:t>:</w:t>
      </w:r>
      <w:r w:rsidRPr="00992C8A">
        <w:rPr>
          <w:bCs/>
          <w:sz w:val="18"/>
          <w:szCs w:val="18"/>
        </w:rPr>
        <w:t xml:space="preserve"> </w:t>
      </w:r>
      <w:r w:rsidR="00B321BD" w:rsidRPr="00992C8A">
        <w:rPr>
          <w:rFonts w:eastAsia="Times New Roman"/>
          <w:b/>
          <w:sz w:val="18"/>
          <w:szCs w:val="18"/>
          <w:lang w:eastAsia="es-ES"/>
        </w:rPr>
        <w:t xml:space="preserve">RESCISIÓN CONTRACTUAL POR INTERRUPCIONES EN </w:t>
      </w:r>
      <w:r w:rsidR="00CA51E0">
        <w:rPr>
          <w:rFonts w:eastAsia="Times New Roman"/>
          <w:b/>
          <w:sz w:val="18"/>
          <w:szCs w:val="18"/>
          <w:lang w:eastAsia="es-ES"/>
        </w:rPr>
        <w:t>E</w:t>
      </w:r>
      <w:r w:rsidR="00B321BD" w:rsidRPr="00992C8A">
        <w:rPr>
          <w:rFonts w:eastAsia="Times New Roman"/>
          <w:b/>
          <w:sz w:val="18"/>
          <w:szCs w:val="18"/>
          <w:lang w:eastAsia="es-ES"/>
        </w:rPr>
        <w:t>L</w:t>
      </w:r>
      <w:r w:rsidR="006E6F5B">
        <w:rPr>
          <w:rFonts w:eastAsia="Times New Roman"/>
          <w:b/>
          <w:sz w:val="18"/>
          <w:szCs w:val="18"/>
          <w:lang w:eastAsia="es-ES"/>
        </w:rPr>
        <w:t xml:space="preserve"> (</w:t>
      </w:r>
      <w:r w:rsidR="00B321BD" w:rsidRPr="00992C8A">
        <w:rPr>
          <w:rFonts w:eastAsia="Times New Roman"/>
          <w:b/>
          <w:sz w:val="18"/>
          <w:szCs w:val="18"/>
          <w:lang w:eastAsia="es-ES"/>
        </w:rPr>
        <w:t>OS</w:t>
      </w:r>
      <w:r w:rsidR="006E6F5B">
        <w:rPr>
          <w:rFonts w:eastAsia="Times New Roman"/>
          <w:b/>
          <w:sz w:val="18"/>
          <w:szCs w:val="18"/>
          <w:lang w:eastAsia="es-ES"/>
        </w:rPr>
        <w:t>)</w:t>
      </w:r>
      <w:r w:rsidR="00B321BD" w:rsidRPr="00992C8A">
        <w:rPr>
          <w:rFonts w:eastAsia="Times New Roman"/>
          <w:b/>
          <w:sz w:val="18"/>
          <w:szCs w:val="18"/>
          <w:lang w:eastAsia="es-ES"/>
        </w:rPr>
        <w:t xml:space="preserve"> SERVICIO</w:t>
      </w:r>
      <w:r w:rsidR="006E6F5B">
        <w:rPr>
          <w:rFonts w:eastAsia="Times New Roman"/>
          <w:b/>
          <w:sz w:val="18"/>
          <w:szCs w:val="18"/>
          <w:lang w:eastAsia="es-ES"/>
        </w:rPr>
        <w:t xml:space="preserve"> (</w:t>
      </w:r>
      <w:r w:rsidR="00B321BD" w:rsidRPr="00992C8A">
        <w:rPr>
          <w:rFonts w:eastAsia="Times New Roman"/>
          <w:b/>
          <w:sz w:val="18"/>
          <w:szCs w:val="18"/>
          <w:lang w:eastAsia="es-ES"/>
        </w:rPr>
        <w:t>S</w:t>
      </w:r>
      <w:r w:rsidR="006E6F5B">
        <w:rPr>
          <w:rFonts w:eastAsia="Times New Roman"/>
          <w:b/>
          <w:sz w:val="18"/>
          <w:szCs w:val="18"/>
          <w:lang w:eastAsia="es-ES"/>
        </w:rPr>
        <w:t>)</w:t>
      </w:r>
      <w:r w:rsidR="00B321BD" w:rsidRPr="00992C8A">
        <w:rPr>
          <w:b/>
          <w:sz w:val="18"/>
          <w:szCs w:val="18"/>
        </w:rPr>
        <w:t>.</w:t>
      </w:r>
      <w:r w:rsidR="00B321BD" w:rsidRPr="00992C8A">
        <w:rPr>
          <w:bCs/>
          <w:sz w:val="18"/>
          <w:szCs w:val="18"/>
        </w:rPr>
        <w:t xml:space="preserve"> En caso que el tiempo de interrupción de un servicio sea mayor o igual a treinta y seis (36) horas continuas, o cuando el tiempo total de interrupción acumulado para todo el mes o período de facturación sea igual o superior a setenta y dos (72) horas, dicha condición operará como justa causa para rescindir el contrato con </w:t>
      </w:r>
      <w:r w:rsidR="0011766F" w:rsidRPr="00992C8A">
        <w:rPr>
          <w:bCs/>
          <w:sz w:val="18"/>
          <w:szCs w:val="18"/>
        </w:rPr>
        <w:t>COOPESANTOS R.L.</w:t>
      </w:r>
      <w:r w:rsidR="00B321BD" w:rsidRPr="00992C8A">
        <w:rPr>
          <w:bCs/>
          <w:sz w:val="18"/>
          <w:szCs w:val="18"/>
        </w:rPr>
        <w:t xml:space="preserve"> y </w:t>
      </w:r>
      <w:r w:rsidR="009533A3">
        <w:rPr>
          <w:bCs/>
          <w:sz w:val="18"/>
          <w:szCs w:val="18"/>
        </w:rPr>
        <w:t>el</w:t>
      </w:r>
      <w:r w:rsidR="009533A3" w:rsidRPr="00992C8A">
        <w:rPr>
          <w:bCs/>
          <w:sz w:val="18"/>
          <w:szCs w:val="18"/>
        </w:rPr>
        <w:t xml:space="preserve"> </w:t>
      </w:r>
      <w:r w:rsidR="0011766F" w:rsidRPr="00992C8A">
        <w:rPr>
          <w:bCs/>
          <w:sz w:val="18"/>
          <w:szCs w:val="18"/>
        </w:rPr>
        <w:t>SUSCRIPTOR</w:t>
      </w:r>
      <w:r w:rsidR="00B321BD" w:rsidRPr="00992C8A">
        <w:rPr>
          <w:bCs/>
          <w:sz w:val="18"/>
          <w:szCs w:val="18"/>
        </w:rPr>
        <w:t xml:space="preserve"> podrá dar por terminada, de forma unilateral y sin responsabilidad, la relación contractual para el servicio afectado sin que le aplique ningún tipo de penalización, con excepción del pago del equipo terminal por parte de</w:t>
      </w:r>
      <w:r w:rsidR="0011766F" w:rsidRPr="00992C8A">
        <w:rPr>
          <w:bCs/>
          <w:sz w:val="18"/>
          <w:szCs w:val="18"/>
        </w:rPr>
        <w:t xml:space="preserve"> COOPESANTOS R.L.</w:t>
      </w:r>
      <w:r w:rsidR="00B321BD" w:rsidRPr="00992C8A">
        <w:rPr>
          <w:bCs/>
          <w:sz w:val="18"/>
          <w:szCs w:val="18"/>
        </w:rPr>
        <w:t xml:space="preserve"> en caso que exista, así como las facturas adeudadas por concepto de servicios que reflejen la condición de morosidad del </w:t>
      </w:r>
      <w:r w:rsidR="008E5EC2" w:rsidRPr="00992C8A">
        <w:rPr>
          <w:bCs/>
          <w:sz w:val="18"/>
          <w:szCs w:val="18"/>
        </w:rPr>
        <w:t>SUSCRIPTOR</w:t>
      </w:r>
      <w:r w:rsidR="00B321BD" w:rsidRPr="00992C8A">
        <w:rPr>
          <w:bCs/>
          <w:sz w:val="18"/>
          <w:szCs w:val="18"/>
        </w:rPr>
        <w:t xml:space="preserve"> de previo a la interrupción sufrida.</w:t>
      </w:r>
    </w:p>
    <w:p w14:paraId="64B5ED26" w14:textId="649495EB" w:rsidR="00B321BD" w:rsidRPr="00992C8A" w:rsidRDefault="00B321BD" w:rsidP="00957460">
      <w:pPr>
        <w:contextualSpacing/>
        <w:jc w:val="both"/>
        <w:rPr>
          <w:sz w:val="18"/>
          <w:szCs w:val="18"/>
        </w:rPr>
      </w:pPr>
      <w:r w:rsidRPr="00992C8A">
        <w:rPr>
          <w:sz w:val="18"/>
          <w:szCs w:val="18"/>
        </w:rPr>
        <w:t xml:space="preserve"> </w:t>
      </w:r>
    </w:p>
    <w:p w14:paraId="418E6050" w14:textId="00EA008E" w:rsidR="00752E82" w:rsidRPr="00992C8A" w:rsidRDefault="00755A64" w:rsidP="00957460">
      <w:pPr>
        <w:contextualSpacing/>
        <w:jc w:val="both"/>
        <w:rPr>
          <w:bCs/>
          <w:sz w:val="18"/>
          <w:szCs w:val="18"/>
        </w:rPr>
      </w:pPr>
      <w:r w:rsidRPr="00883B0B">
        <w:rPr>
          <w:b/>
          <w:sz w:val="18"/>
          <w:szCs w:val="18"/>
        </w:rPr>
        <w:t>Clausula vigésima primera</w:t>
      </w:r>
      <w:r w:rsidRPr="00992C8A">
        <w:rPr>
          <w:bCs/>
          <w:sz w:val="18"/>
          <w:szCs w:val="18"/>
        </w:rPr>
        <w:t>:</w:t>
      </w:r>
      <w:r w:rsidRPr="00992C8A">
        <w:rPr>
          <w:rFonts w:eastAsia="Times New Roman"/>
          <w:b/>
          <w:sz w:val="18"/>
          <w:szCs w:val="18"/>
          <w:lang w:eastAsia="es-ES"/>
        </w:rPr>
        <w:t xml:space="preserve"> </w:t>
      </w:r>
      <w:r w:rsidR="00957460" w:rsidRPr="00992C8A">
        <w:rPr>
          <w:rFonts w:eastAsia="Times New Roman"/>
          <w:b/>
          <w:sz w:val="18"/>
          <w:szCs w:val="18"/>
          <w:lang w:eastAsia="es-ES"/>
        </w:rPr>
        <w:t>ATENCI</w:t>
      </w:r>
      <w:r w:rsidR="00831DFA" w:rsidRPr="00992C8A">
        <w:rPr>
          <w:rFonts w:eastAsia="Times New Roman"/>
          <w:b/>
          <w:sz w:val="18"/>
          <w:szCs w:val="18"/>
          <w:lang w:eastAsia="es-ES"/>
        </w:rPr>
        <w:t>Ó</w:t>
      </w:r>
      <w:r w:rsidR="00957460" w:rsidRPr="00992C8A">
        <w:rPr>
          <w:rFonts w:eastAsia="Times New Roman"/>
          <w:b/>
          <w:sz w:val="18"/>
          <w:szCs w:val="18"/>
          <w:lang w:eastAsia="es-ES"/>
        </w:rPr>
        <w:t>N Y REPARACI</w:t>
      </w:r>
      <w:r w:rsidR="00831DFA" w:rsidRPr="00992C8A">
        <w:rPr>
          <w:rFonts w:eastAsia="Times New Roman"/>
          <w:b/>
          <w:sz w:val="18"/>
          <w:szCs w:val="18"/>
          <w:lang w:eastAsia="es-ES"/>
        </w:rPr>
        <w:t>Ó</w:t>
      </w:r>
      <w:r w:rsidR="00957460" w:rsidRPr="00992C8A">
        <w:rPr>
          <w:rFonts w:eastAsia="Times New Roman"/>
          <w:b/>
          <w:sz w:val="18"/>
          <w:szCs w:val="18"/>
          <w:lang w:eastAsia="es-ES"/>
        </w:rPr>
        <w:t xml:space="preserve">N DE FALLAS QUE AFECTEN EL </w:t>
      </w:r>
      <w:r w:rsidR="006E6F5B">
        <w:rPr>
          <w:rFonts w:eastAsia="Times New Roman"/>
          <w:b/>
          <w:sz w:val="18"/>
          <w:szCs w:val="18"/>
          <w:lang w:eastAsia="es-ES"/>
        </w:rPr>
        <w:t>(</w:t>
      </w:r>
      <w:r w:rsidR="006B35CB">
        <w:rPr>
          <w:rFonts w:eastAsia="Times New Roman"/>
          <w:b/>
          <w:sz w:val="18"/>
          <w:szCs w:val="18"/>
          <w:lang w:eastAsia="es-ES"/>
        </w:rPr>
        <w:t>L</w:t>
      </w:r>
      <w:r w:rsidR="006E6F5B">
        <w:rPr>
          <w:rFonts w:eastAsia="Times New Roman"/>
          <w:b/>
          <w:sz w:val="18"/>
          <w:szCs w:val="18"/>
          <w:lang w:eastAsia="es-ES"/>
        </w:rPr>
        <w:t xml:space="preserve">OS) </w:t>
      </w:r>
      <w:r w:rsidR="00957460" w:rsidRPr="00992C8A">
        <w:rPr>
          <w:rFonts w:eastAsia="Times New Roman"/>
          <w:b/>
          <w:sz w:val="18"/>
          <w:szCs w:val="18"/>
          <w:lang w:eastAsia="es-ES"/>
        </w:rPr>
        <w:t>SERVICIO</w:t>
      </w:r>
      <w:r w:rsidR="006E6F5B">
        <w:rPr>
          <w:rFonts w:eastAsia="Times New Roman"/>
          <w:b/>
          <w:sz w:val="18"/>
          <w:szCs w:val="18"/>
          <w:lang w:eastAsia="es-ES"/>
        </w:rPr>
        <w:t xml:space="preserve"> (S)</w:t>
      </w:r>
      <w:r w:rsidR="00957460" w:rsidRPr="00992C8A">
        <w:rPr>
          <w:bCs/>
          <w:sz w:val="18"/>
          <w:szCs w:val="18"/>
        </w:rPr>
        <w:t>.</w:t>
      </w:r>
      <w:r w:rsidR="00D21A9B" w:rsidRPr="00992C8A">
        <w:rPr>
          <w:bCs/>
          <w:sz w:val="18"/>
          <w:szCs w:val="18"/>
        </w:rPr>
        <w:t xml:space="preserve"> </w:t>
      </w:r>
      <w:r w:rsidR="00957460" w:rsidRPr="00992C8A">
        <w:rPr>
          <w:bCs/>
          <w:sz w:val="18"/>
          <w:szCs w:val="18"/>
        </w:rPr>
        <w:t xml:space="preserve">COOPESANTOS R.L. tiene habilitado </w:t>
      </w:r>
      <w:r w:rsidR="00426FC0" w:rsidRPr="00992C8A">
        <w:rPr>
          <w:bCs/>
          <w:sz w:val="18"/>
          <w:szCs w:val="18"/>
        </w:rPr>
        <w:t>los canales de atención señalados en la car</w:t>
      </w:r>
      <w:r w:rsidR="00D502D8" w:rsidRPr="00992C8A">
        <w:rPr>
          <w:bCs/>
          <w:sz w:val="18"/>
          <w:szCs w:val="18"/>
        </w:rPr>
        <w:t>á</w:t>
      </w:r>
      <w:r w:rsidR="00426FC0" w:rsidRPr="00992C8A">
        <w:rPr>
          <w:bCs/>
          <w:sz w:val="18"/>
          <w:szCs w:val="18"/>
        </w:rPr>
        <w:t xml:space="preserve">tula de este contrato, </w:t>
      </w:r>
      <w:r w:rsidR="001803FD" w:rsidRPr="00992C8A">
        <w:rPr>
          <w:bCs/>
          <w:sz w:val="18"/>
          <w:szCs w:val="18"/>
        </w:rPr>
        <w:t>entre estos</w:t>
      </w:r>
      <w:r w:rsidR="00426FC0" w:rsidRPr="00992C8A">
        <w:rPr>
          <w:bCs/>
          <w:sz w:val="18"/>
          <w:szCs w:val="18"/>
        </w:rPr>
        <w:t xml:space="preserve"> </w:t>
      </w:r>
      <w:r w:rsidR="00957460" w:rsidRPr="00992C8A">
        <w:rPr>
          <w:bCs/>
          <w:sz w:val="18"/>
          <w:szCs w:val="18"/>
        </w:rPr>
        <w:t xml:space="preserve">el teléfono gratuito de </w:t>
      </w:r>
      <w:r w:rsidR="00232553" w:rsidRPr="00992C8A">
        <w:rPr>
          <w:bCs/>
          <w:sz w:val="18"/>
          <w:szCs w:val="18"/>
        </w:rPr>
        <w:t>C</w:t>
      </w:r>
      <w:r w:rsidR="00957460" w:rsidRPr="00992C8A">
        <w:rPr>
          <w:bCs/>
          <w:sz w:val="18"/>
          <w:szCs w:val="18"/>
        </w:rPr>
        <w:t xml:space="preserve">entro de </w:t>
      </w:r>
      <w:r w:rsidR="00232553" w:rsidRPr="00992C8A">
        <w:rPr>
          <w:bCs/>
          <w:sz w:val="18"/>
          <w:szCs w:val="18"/>
        </w:rPr>
        <w:t>A</w:t>
      </w:r>
      <w:r w:rsidR="00957460" w:rsidRPr="00992C8A">
        <w:rPr>
          <w:bCs/>
          <w:sz w:val="18"/>
          <w:szCs w:val="18"/>
        </w:rPr>
        <w:t>tención al</w:t>
      </w:r>
      <w:r w:rsidR="00BB5BC4">
        <w:rPr>
          <w:bCs/>
          <w:sz w:val="18"/>
          <w:szCs w:val="18"/>
        </w:rPr>
        <w:t xml:space="preserve"> SUSCRIPTOR</w:t>
      </w:r>
      <w:r w:rsidR="00957460" w:rsidRPr="00992C8A">
        <w:rPr>
          <w:bCs/>
          <w:sz w:val="18"/>
          <w:szCs w:val="18"/>
        </w:rPr>
        <w:t xml:space="preserve">, para que </w:t>
      </w:r>
      <w:r w:rsidR="009323B4">
        <w:rPr>
          <w:bCs/>
          <w:sz w:val="18"/>
          <w:szCs w:val="18"/>
        </w:rPr>
        <w:t xml:space="preserve">el </w:t>
      </w:r>
      <w:r w:rsidR="00752E82" w:rsidRPr="00992C8A">
        <w:rPr>
          <w:bCs/>
          <w:sz w:val="18"/>
          <w:szCs w:val="18"/>
        </w:rPr>
        <w:t>SUSCRIPTOR</w:t>
      </w:r>
      <w:r w:rsidR="00957460" w:rsidRPr="00992C8A">
        <w:rPr>
          <w:bCs/>
          <w:sz w:val="18"/>
          <w:szCs w:val="18"/>
        </w:rPr>
        <w:t xml:space="preserve"> interponga reportes ante </w:t>
      </w:r>
      <w:r w:rsidR="007E4F20" w:rsidRPr="00992C8A">
        <w:rPr>
          <w:bCs/>
          <w:sz w:val="18"/>
          <w:szCs w:val="18"/>
        </w:rPr>
        <w:t>COOPESANTOS R.L.</w:t>
      </w:r>
      <w:r w:rsidR="00957460" w:rsidRPr="00992C8A">
        <w:rPr>
          <w:bCs/>
          <w:sz w:val="18"/>
          <w:szCs w:val="18"/>
        </w:rPr>
        <w:t xml:space="preserve">, por fallas que se presenten en el </w:t>
      </w:r>
      <w:r w:rsidR="00CB12EF" w:rsidRPr="00992C8A">
        <w:rPr>
          <w:bCs/>
          <w:sz w:val="18"/>
          <w:szCs w:val="18"/>
        </w:rPr>
        <w:t xml:space="preserve">(los) </w:t>
      </w:r>
      <w:r w:rsidR="00957460" w:rsidRPr="00992C8A">
        <w:rPr>
          <w:bCs/>
          <w:sz w:val="18"/>
          <w:szCs w:val="18"/>
        </w:rPr>
        <w:t>servicio</w:t>
      </w:r>
      <w:r w:rsidR="00CB12EF" w:rsidRPr="00992C8A">
        <w:rPr>
          <w:bCs/>
          <w:sz w:val="18"/>
          <w:szCs w:val="18"/>
        </w:rPr>
        <w:t xml:space="preserve"> (s)</w:t>
      </w:r>
      <w:r w:rsidR="00957460" w:rsidRPr="00992C8A">
        <w:rPr>
          <w:bCs/>
          <w:sz w:val="18"/>
          <w:szCs w:val="18"/>
        </w:rPr>
        <w:t xml:space="preserve"> contratado</w:t>
      </w:r>
      <w:r w:rsidR="00CB12EF" w:rsidRPr="00992C8A">
        <w:rPr>
          <w:bCs/>
          <w:sz w:val="18"/>
          <w:szCs w:val="18"/>
        </w:rPr>
        <w:t xml:space="preserve"> (s)</w:t>
      </w:r>
      <w:r w:rsidR="00957460" w:rsidRPr="00992C8A">
        <w:rPr>
          <w:bCs/>
          <w:sz w:val="18"/>
          <w:szCs w:val="18"/>
        </w:rPr>
        <w:t xml:space="preserve">. COOPESANTOS R.L. deberá reparar las fallas reportadas y restablecer el </w:t>
      </w:r>
      <w:r w:rsidR="00EB4083" w:rsidRPr="00992C8A">
        <w:rPr>
          <w:bCs/>
          <w:sz w:val="18"/>
          <w:szCs w:val="18"/>
        </w:rPr>
        <w:t xml:space="preserve">(los) </w:t>
      </w:r>
      <w:r w:rsidR="00957460" w:rsidRPr="00992C8A">
        <w:rPr>
          <w:bCs/>
          <w:sz w:val="18"/>
          <w:szCs w:val="18"/>
        </w:rPr>
        <w:t xml:space="preserve">servicio </w:t>
      </w:r>
      <w:r w:rsidR="00EB4083" w:rsidRPr="00992C8A">
        <w:rPr>
          <w:bCs/>
          <w:sz w:val="18"/>
          <w:szCs w:val="18"/>
        </w:rPr>
        <w:t xml:space="preserve">(s) </w:t>
      </w:r>
      <w:r w:rsidR="00957460" w:rsidRPr="00992C8A">
        <w:rPr>
          <w:bCs/>
          <w:sz w:val="18"/>
          <w:szCs w:val="18"/>
        </w:rPr>
        <w:t xml:space="preserve">a sus condiciones normales de funcionamiento en el plazo de un (1) día hábil. </w:t>
      </w:r>
    </w:p>
    <w:p w14:paraId="5A6B9907" w14:textId="77777777" w:rsidR="00752E82" w:rsidRPr="00992C8A" w:rsidRDefault="00752E82" w:rsidP="00957460">
      <w:pPr>
        <w:contextualSpacing/>
        <w:jc w:val="both"/>
        <w:rPr>
          <w:bCs/>
          <w:sz w:val="18"/>
          <w:szCs w:val="18"/>
        </w:rPr>
      </w:pPr>
    </w:p>
    <w:p w14:paraId="4E725279" w14:textId="2C23F418" w:rsidR="00957460" w:rsidRPr="00992C8A" w:rsidRDefault="00957460" w:rsidP="00957460">
      <w:pPr>
        <w:contextualSpacing/>
        <w:jc w:val="both"/>
        <w:rPr>
          <w:bCs/>
          <w:sz w:val="18"/>
          <w:szCs w:val="18"/>
        </w:rPr>
      </w:pPr>
      <w:r w:rsidRPr="00992C8A">
        <w:rPr>
          <w:bCs/>
          <w:sz w:val="18"/>
          <w:szCs w:val="18"/>
        </w:rPr>
        <w:t xml:space="preserve">El SUSCRIPTOR permitirá que COOPESANTOS R.L. realice visitas técnicas en sus instalaciones, con el fin de realizar labores de soporte, mantenimiento preventivo y correctivo, cuando así lo requiera. Lo anterior deberá efectuarse previa coordinación con </w:t>
      </w:r>
      <w:r w:rsidR="009323B4">
        <w:rPr>
          <w:bCs/>
          <w:sz w:val="18"/>
          <w:szCs w:val="18"/>
        </w:rPr>
        <w:t>el</w:t>
      </w:r>
      <w:r w:rsidR="009323B4" w:rsidRPr="00992C8A">
        <w:rPr>
          <w:bCs/>
          <w:sz w:val="18"/>
          <w:szCs w:val="18"/>
        </w:rPr>
        <w:t xml:space="preserve"> </w:t>
      </w:r>
      <w:r w:rsidRPr="00992C8A">
        <w:rPr>
          <w:bCs/>
          <w:sz w:val="18"/>
          <w:szCs w:val="18"/>
        </w:rPr>
        <w:t xml:space="preserve">SUSCRIPTOR y, además, el personal técnico </w:t>
      </w:r>
      <w:r w:rsidR="00752E82" w:rsidRPr="00992C8A">
        <w:rPr>
          <w:bCs/>
          <w:sz w:val="18"/>
          <w:szCs w:val="18"/>
        </w:rPr>
        <w:t xml:space="preserve">de COOPESANTOS R.L., </w:t>
      </w:r>
      <w:r w:rsidRPr="00992C8A">
        <w:rPr>
          <w:bCs/>
          <w:sz w:val="18"/>
          <w:szCs w:val="18"/>
        </w:rPr>
        <w:t xml:space="preserve">deberá encontrarse debidamente identificado. En caso de que el SUSCRIPTOR no permita que se realicen dichas visitas técnicas, COOPESANTOS R.L. se encontrará exento de responsabilidad en los términos del Reglamento de Prestación y Calidad de Servicios, siempre y cuando sea debidamente acreditado ante la SUTEL. </w:t>
      </w:r>
    </w:p>
    <w:p w14:paraId="12D2B850" w14:textId="77777777" w:rsidR="00957460" w:rsidRPr="00992C8A" w:rsidRDefault="00957460" w:rsidP="00957460">
      <w:pPr>
        <w:contextualSpacing/>
        <w:jc w:val="both"/>
        <w:rPr>
          <w:bCs/>
          <w:sz w:val="18"/>
          <w:szCs w:val="18"/>
        </w:rPr>
      </w:pPr>
    </w:p>
    <w:p w14:paraId="62656FD3" w14:textId="38A87897" w:rsidR="00957460" w:rsidRPr="00992C8A" w:rsidRDefault="00957460" w:rsidP="00957460">
      <w:pPr>
        <w:contextualSpacing/>
        <w:jc w:val="both"/>
        <w:rPr>
          <w:rStyle w:val="Hipervnculo"/>
          <w:bCs/>
          <w:sz w:val="18"/>
          <w:szCs w:val="18"/>
        </w:rPr>
      </w:pPr>
      <w:r w:rsidRPr="00992C8A">
        <w:rPr>
          <w:bCs/>
          <w:sz w:val="18"/>
          <w:szCs w:val="18"/>
        </w:rPr>
        <w:t xml:space="preserve">Si la falla fue ocasionada por </w:t>
      </w:r>
      <w:r w:rsidR="009323B4">
        <w:rPr>
          <w:bCs/>
          <w:sz w:val="18"/>
          <w:szCs w:val="18"/>
        </w:rPr>
        <w:t>el</w:t>
      </w:r>
      <w:r w:rsidR="009323B4" w:rsidRPr="00992C8A">
        <w:rPr>
          <w:bCs/>
          <w:sz w:val="18"/>
          <w:szCs w:val="18"/>
        </w:rPr>
        <w:t xml:space="preserve"> </w:t>
      </w:r>
      <w:r w:rsidRPr="00992C8A">
        <w:rPr>
          <w:bCs/>
          <w:sz w:val="18"/>
          <w:szCs w:val="18"/>
        </w:rPr>
        <w:t xml:space="preserve">SUSCRIPTOR, COOPESANTOS R.L. realizará las reparaciones y, a partir de la segunda visita técnica injustificada, cobrará al </w:t>
      </w:r>
      <w:r w:rsidR="00BB5BC4">
        <w:rPr>
          <w:bCs/>
          <w:sz w:val="18"/>
          <w:szCs w:val="18"/>
        </w:rPr>
        <w:t>SUSCRIPTOR</w:t>
      </w:r>
      <w:r w:rsidR="00BB5BC4" w:rsidRPr="00992C8A">
        <w:rPr>
          <w:bCs/>
          <w:sz w:val="18"/>
          <w:szCs w:val="18"/>
        </w:rPr>
        <w:t xml:space="preserve"> </w:t>
      </w:r>
      <w:r w:rsidRPr="00992C8A">
        <w:rPr>
          <w:bCs/>
          <w:sz w:val="18"/>
          <w:szCs w:val="18"/>
        </w:rPr>
        <w:t xml:space="preserve">los montos indicados en el sitio WEB </w:t>
      </w:r>
      <w:hyperlink r:id="rId24" w:history="1">
        <w:r w:rsidR="00100B4F" w:rsidRPr="0059793A">
          <w:rPr>
            <w:rStyle w:val="Hipervnculo"/>
            <w:bCs/>
            <w:sz w:val="18"/>
            <w:szCs w:val="18"/>
          </w:rPr>
          <w:t>https://www.coopesantos.com/costos-por-servicios-2/</w:t>
        </w:r>
      </w:hyperlink>
      <w:r w:rsidR="00AB426A" w:rsidRPr="00AB426A">
        <w:rPr>
          <w:rStyle w:val="Hipervnculo"/>
          <w:bCs/>
          <w:color w:val="auto"/>
          <w:sz w:val="18"/>
          <w:szCs w:val="18"/>
          <w:u w:val="none"/>
        </w:rPr>
        <w:t>.</w:t>
      </w:r>
    </w:p>
    <w:p w14:paraId="2D00EB4E" w14:textId="77777777" w:rsidR="009D01E9" w:rsidRPr="00992C8A" w:rsidRDefault="009D01E9" w:rsidP="00957460">
      <w:pPr>
        <w:contextualSpacing/>
        <w:jc w:val="both"/>
        <w:rPr>
          <w:bCs/>
          <w:sz w:val="18"/>
          <w:szCs w:val="18"/>
        </w:rPr>
      </w:pPr>
    </w:p>
    <w:p w14:paraId="0B82FD5E" w14:textId="095356B7" w:rsidR="00957460" w:rsidRPr="00992C8A" w:rsidRDefault="00957460" w:rsidP="00957460">
      <w:pPr>
        <w:contextualSpacing/>
        <w:jc w:val="both"/>
        <w:rPr>
          <w:bCs/>
          <w:sz w:val="18"/>
          <w:szCs w:val="18"/>
        </w:rPr>
      </w:pPr>
      <w:r w:rsidRPr="00883B0B">
        <w:rPr>
          <w:b/>
          <w:sz w:val="18"/>
          <w:szCs w:val="18"/>
        </w:rPr>
        <w:t>Cl</w:t>
      </w:r>
      <w:r w:rsidR="00C5011C" w:rsidRPr="00883B0B">
        <w:rPr>
          <w:b/>
          <w:sz w:val="18"/>
          <w:szCs w:val="18"/>
        </w:rPr>
        <w:t>á</w:t>
      </w:r>
      <w:r w:rsidRPr="00883B0B">
        <w:rPr>
          <w:b/>
          <w:sz w:val="18"/>
          <w:szCs w:val="18"/>
        </w:rPr>
        <w:t>usula vigésima</w:t>
      </w:r>
      <w:r w:rsidR="00755A64" w:rsidRPr="00883B0B">
        <w:rPr>
          <w:b/>
          <w:sz w:val="18"/>
          <w:szCs w:val="18"/>
        </w:rPr>
        <w:t xml:space="preserve"> segunda</w:t>
      </w:r>
      <w:r w:rsidRPr="00883B0B">
        <w:rPr>
          <w:b/>
          <w:sz w:val="18"/>
          <w:szCs w:val="18"/>
        </w:rPr>
        <w:t>:</w:t>
      </w:r>
      <w:r w:rsidRPr="00992C8A">
        <w:rPr>
          <w:bCs/>
          <w:sz w:val="18"/>
          <w:szCs w:val="18"/>
        </w:rPr>
        <w:t xml:space="preserve"> </w:t>
      </w:r>
      <w:r w:rsidRPr="00992C8A">
        <w:rPr>
          <w:rFonts w:eastAsia="Times New Roman"/>
          <w:b/>
          <w:sz w:val="18"/>
          <w:szCs w:val="18"/>
          <w:lang w:eastAsia="es-ES"/>
        </w:rPr>
        <w:t>REPORTES DE TRABAJOS EN REDES Y SISTEMAS DE COMUNICACI</w:t>
      </w:r>
      <w:r w:rsidR="00C5011C" w:rsidRPr="00992C8A">
        <w:rPr>
          <w:rFonts w:eastAsia="Times New Roman"/>
          <w:b/>
          <w:sz w:val="18"/>
          <w:szCs w:val="18"/>
          <w:lang w:eastAsia="es-ES"/>
        </w:rPr>
        <w:t>Ó</w:t>
      </w:r>
      <w:r w:rsidRPr="00992C8A">
        <w:rPr>
          <w:rFonts w:eastAsia="Times New Roman"/>
          <w:b/>
          <w:sz w:val="18"/>
          <w:szCs w:val="18"/>
          <w:lang w:eastAsia="es-ES"/>
        </w:rPr>
        <w:t>N.</w:t>
      </w:r>
      <w:r w:rsidRPr="00992C8A">
        <w:rPr>
          <w:bCs/>
          <w:sz w:val="18"/>
          <w:szCs w:val="18"/>
        </w:rPr>
        <w:t xml:space="preserve"> COOPESANTOS R.L., </w:t>
      </w:r>
      <w:r w:rsidR="00ED79AE" w:rsidRPr="00992C8A">
        <w:rPr>
          <w:bCs/>
          <w:sz w:val="18"/>
          <w:szCs w:val="18"/>
        </w:rPr>
        <w:t xml:space="preserve">de </w:t>
      </w:r>
      <w:r w:rsidRPr="00992C8A">
        <w:rPr>
          <w:bCs/>
          <w:sz w:val="18"/>
          <w:szCs w:val="18"/>
        </w:rPr>
        <w:t xml:space="preserve">previo a la ejecución de trabajos de intervención en sus redes, y con una antelación al menos </w:t>
      </w:r>
      <w:r w:rsidR="00ED79AE" w:rsidRPr="00992C8A">
        <w:rPr>
          <w:bCs/>
          <w:sz w:val="18"/>
          <w:szCs w:val="18"/>
        </w:rPr>
        <w:t xml:space="preserve">de </w:t>
      </w:r>
      <w:r w:rsidRPr="00992C8A">
        <w:rPr>
          <w:bCs/>
          <w:sz w:val="18"/>
          <w:szCs w:val="18"/>
        </w:rPr>
        <w:t xml:space="preserve">48 horas, informará a sus </w:t>
      </w:r>
      <w:r w:rsidR="00831DFA" w:rsidRPr="00992C8A">
        <w:rPr>
          <w:bCs/>
          <w:sz w:val="18"/>
          <w:szCs w:val="18"/>
        </w:rPr>
        <w:t>SUSCRIPTORES</w:t>
      </w:r>
      <w:r w:rsidRPr="00992C8A">
        <w:rPr>
          <w:bCs/>
          <w:sz w:val="18"/>
          <w:szCs w:val="18"/>
        </w:rPr>
        <w:t xml:space="preserve"> sobre los servicios que se verán afectados, las zonas de afectación y el tiempo de afectación; lo anterior a través de la publicación en el sitio WEB del COOPESANTOS</w:t>
      </w:r>
      <w:r w:rsidR="00224F8F" w:rsidRPr="00992C8A">
        <w:rPr>
          <w:bCs/>
          <w:sz w:val="18"/>
          <w:szCs w:val="18"/>
        </w:rPr>
        <w:t xml:space="preserve"> R.L.</w:t>
      </w:r>
      <w:r w:rsidRPr="00992C8A">
        <w:rPr>
          <w:bCs/>
          <w:sz w:val="18"/>
          <w:szCs w:val="18"/>
        </w:rPr>
        <w:t>,</w:t>
      </w:r>
      <w:r w:rsidR="00B34A23" w:rsidRPr="00992C8A">
        <w:rPr>
          <w:bCs/>
          <w:sz w:val="18"/>
          <w:szCs w:val="18"/>
        </w:rPr>
        <w:t xml:space="preserve"> o</w:t>
      </w:r>
      <w:r w:rsidRPr="00992C8A">
        <w:rPr>
          <w:bCs/>
          <w:sz w:val="18"/>
          <w:szCs w:val="18"/>
        </w:rPr>
        <w:t xml:space="preserve"> comunicación electrónica directa</w:t>
      </w:r>
      <w:r w:rsidR="00426FC0" w:rsidRPr="00992C8A">
        <w:rPr>
          <w:bCs/>
          <w:sz w:val="18"/>
          <w:szCs w:val="18"/>
        </w:rPr>
        <w:t xml:space="preserve">. Para </w:t>
      </w:r>
      <w:r w:rsidR="00F1362F" w:rsidRPr="00992C8A">
        <w:rPr>
          <w:bCs/>
          <w:sz w:val="18"/>
          <w:szCs w:val="18"/>
        </w:rPr>
        <w:t>estos efectos</w:t>
      </w:r>
      <w:r w:rsidR="00426FC0" w:rsidRPr="00992C8A">
        <w:rPr>
          <w:bCs/>
          <w:sz w:val="18"/>
          <w:szCs w:val="18"/>
        </w:rPr>
        <w:t>, podrá hacer uso de sistemas informáticos en línea que permitan mantener una actualización en tiempo real de los trabajos de intervención o modificación en sus redes y sistemas de telecomunicaciones, así como los resultados de dichos trabajos.</w:t>
      </w:r>
    </w:p>
    <w:p w14:paraId="5F875553" w14:textId="77777777" w:rsidR="00426FC0" w:rsidRPr="00992C8A" w:rsidRDefault="00426FC0" w:rsidP="00957460">
      <w:pPr>
        <w:contextualSpacing/>
        <w:jc w:val="both"/>
        <w:rPr>
          <w:bCs/>
          <w:sz w:val="18"/>
          <w:szCs w:val="18"/>
        </w:rPr>
      </w:pPr>
    </w:p>
    <w:p w14:paraId="0CB73A83" w14:textId="5886E3ED" w:rsidR="00F1362F" w:rsidRPr="00992C8A" w:rsidRDefault="00957460" w:rsidP="00F1362F">
      <w:pPr>
        <w:contextualSpacing/>
        <w:jc w:val="both"/>
        <w:rPr>
          <w:bCs/>
          <w:sz w:val="18"/>
          <w:szCs w:val="18"/>
        </w:rPr>
      </w:pPr>
      <w:r w:rsidRPr="00883B0B">
        <w:rPr>
          <w:b/>
          <w:sz w:val="18"/>
          <w:szCs w:val="18"/>
        </w:rPr>
        <w:t>Cl</w:t>
      </w:r>
      <w:r w:rsidR="004C1921" w:rsidRPr="00883B0B">
        <w:rPr>
          <w:b/>
          <w:sz w:val="18"/>
          <w:szCs w:val="18"/>
        </w:rPr>
        <w:t>á</w:t>
      </w:r>
      <w:r w:rsidRPr="00883B0B">
        <w:rPr>
          <w:b/>
          <w:sz w:val="18"/>
          <w:szCs w:val="18"/>
        </w:rPr>
        <w:t xml:space="preserve">usula vigésima </w:t>
      </w:r>
      <w:r w:rsidR="00755A64" w:rsidRPr="00883B0B">
        <w:rPr>
          <w:b/>
          <w:sz w:val="18"/>
          <w:szCs w:val="18"/>
        </w:rPr>
        <w:t>tercera</w:t>
      </w:r>
      <w:r w:rsidRPr="00883B0B">
        <w:rPr>
          <w:b/>
          <w:sz w:val="18"/>
          <w:szCs w:val="18"/>
        </w:rPr>
        <w:t>:</w:t>
      </w:r>
      <w:r w:rsidRPr="00992C8A">
        <w:rPr>
          <w:bCs/>
          <w:sz w:val="18"/>
          <w:szCs w:val="18"/>
        </w:rPr>
        <w:t xml:space="preserve"> </w:t>
      </w:r>
      <w:r w:rsidR="00F1362F" w:rsidRPr="00992C8A">
        <w:rPr>
          <w:rFonts w:eastAsia="Times New Roman"/>
          <w:b/>
          <w:sz w:val="18"/>
          <w:szCs w:val="18"/>
          <w:lang w:eastAsia="es-ES"/>
        </w:rPr>
        <w:t>EXIMENTES DE RESPONSABILIDAD</w:t>
      </w:r>
      <w:r w:rsidRPr="00992C8A">
        <w:rPr>
          <w:bCs/>
          <w:sz w:val="18"/>
          <w:szCs w:val="18"/>
        </w:rPr>
        <w:t xml:space="preserve">. </w:t>
      </w:r>
      <w:r w:rsidR="00F1362F" w:rsidRPr="00992C8A">
        <w:rPr>
          <w:bCs/>
          <w:sz w:val="18"/>
          <w:szCs w:val="18"/>
        </w:rPr>
        <w:t xml:space="preserve">Se consideran eximentes de responsabilidad los casos en los cuales COOPESANTOS R.L. demuestre que su incumplimiento deviene de una situación ajena a su control o previsión, catalogada como caso fortuito, fuerza mayor o hecho de un tercero, para lo cual deberá contar con las pruebas necesarias que permitan acreditar ante la </w:t>
      </w:r>
      <w:r w:rsidR="00265CB7" w:rsidRPr="00992C8A">
        <w:rPr>
          <w:bCs/>
          <w:sz w:val="18"/>
          <w:szCs w:val="18"/>
        </w:rPr>
        <w:t>SUTEL</w:t>
      </w:r>
      <w:r w:rsidR="00F1362F" w:rsidRPr="00992C8A">
        <w:rPr>
          <w:bCs/>
          <w:sz w:val="18"/>
          <w:szCs w:val="18"/>
        </w:rPr>
        <w:t xml:space="preserve"> que</w:t>
      </w:r>
      <w:r w:rsidR="00ED79AE" w:rsidRPr="00992C8A">
        <w:rPr>
          <w:bCs/>
          <w:sz w:val="18"/>
          <w:szCs w:val="18"/>
        </w:rPr>
        <w:t>,</w:t>
      </w:r>
      <w:r w:rsidR="00F1362F" w:rsidRPr="00992C8A">
        <w:rPr>
          <w:bCs/>
          <w:sz w:val="18"/>
          <w:szCs w:val="18"/>
        </w:rPr>
        <w:t xml:space="preserve"> efectivamente</w:t>
      </w:r>
      <w:r w:rsidR="00ED79AE" w:rsidRPr="00992C8A">
        <w:rPr>
          <w:bCs/>
          <w:sz w:val="18"/>
          <w:szCs w:val="18"/>
        </w:rPr>
        <w:t>,</w:t>
      </w:r>
      <w:r w:rsidR="00F1362F" w:rsidRPr="00992C8A">
        <w:rPr>
          <w:bCs/>
          <w:sz w:val="18"/>
          <w:szCs w:val="18"/>
        </w:rPr>
        <w:t xml:space="preserve"> se presentó alguna </w:t>
      </w:r>
      <w:r w:rsidR="00CF5977" w:rsidRPr="00992C8A">
        <w:rPr>
          <w:bCs/>
          <w:sz w:val="18"/>
          <w:szCs w:val="18"/>
        </w:rPr>
        <w:t>de estas</w:t>
      </w:r>
      <w:r w:rsidR="00F1362F" w:rsidRPr="00992C8A">
        <w:rPr>
          <w:bCs/>
          <w:sz w:val="18"/>
          <w:szCs w:val="18"/>
        </w:rPr>
        <w:t xml:space="preserve"> figuras jurídicas.</w:t>
      </w:r>
    </w:p>
    <w:p w14:paraId="16D5BC9E" w14:textId="23B47CED" w:rsidR="00D05DB8" w:rsidRDefault="00F1362F" w:rsidP="00D05DB8">
      <w:pPr>
        <w:pStyle w:val="pf0"/>
        <w:jc w:val="both"/>
        <w:rPr>
          <w:rFonts w:ascii="Arial" w:eastAsia="Arial" w:hAnsi="Arial" w:cs="Arial"/>
          <w:bCs/>
          <w:sz w:val="18"/>
          <w:szCs w:val="18"/>
          <w:lang w:eastAsia="en-US"/>
        </w:rPr>
      </w:pPr>
      <w:r w:rsidRPr="00883B0B">
        <w:rPr>
          <w:rFonts w:ascii="Arial" w:eastAsia="Arial" w:hAnsi="Arial" w:cs="Arial"/>
          <w:b/>
          <w:sz w:val="18"/>
          <w:szCs w:val="18"/>
          <w:lang w:eastAsia="en-US"/>
        </w:rPr>
        <w:t xml:space="preserve">Cláusula </w:t>
      </w:r>
      <w:r w:rsidR="000A498B" w:rsidRPr="00883B0B">
        <w:rPr>
          <w:rFonts w:ascii="Arial" w:eastAsia="Arial" w:hAnsi="Arial" w:cs="Arial"/>
          <w:b/>
          <w:sz w:val="18"/>
          <w:szCs w:val="18"/>
          <w:lang w:eastAsia="en-US"/>
        </w:rPr>
        <w:t xml:space="preserve">vigésima </w:t>
      </w:r>
      <w:r w:rsidR="00A62F98" w:rsidRPr="00883B0B">
        <w:rPr>
          <w:rFonts w:ascii="Arial" w:eastAsia="Arial" w:hAnsi="Arial" w:cs="Arial"/>
          <w:b/>
          <w:sz w:val="18"/>
          <w:szCs w:val="18"/>
          <w:lang w:eastAsia="en-US"/>
        </w:rPr>
        <w:t>cuarta</w:t>
      </w:r>
      <w:r w:rsidR="000A498B" w:rsidRPr="00883B0B">
        <w:rPr>
          <w:rFonts w:ascii="Arial" w:eastAsia="Arial" w:hAnsi="Arial" w:cs="Arial"/>
          <w:b/>
          <w:sz w:val="18"/>
          <w:szCs w:val="18"/>
          <w:lang w:eastAsia="en-US"/>
        </w:rPr>
        <w:t>:</w:t>
      </w:r>
      <w:r w:rsidRPr="00992C8A">
        <w:rPr>
          <w:rFonts w:ascii="Arial" w:hAnsi="Arial" w:cs="Arial"/>
          <w:bCs/>
          <w:sz w:val="18"/>
          <w:szCs w:val="18"/>
        </w:rPr>
        <w:t xml:space="preserve"> </w:t>
      </w:r>
      <w:r w:rsidRPr="00992C8A">
        <w:rPr>
          <w:rFonts w:ascii="Arial" w:hAnsi="Arial" w:cs="Arial"/>
          <w:b/>
          <w:sz w:val="18"/>
          <w:szCs w:val="18"/>
        </w:rPr>
        <w:t>FORMAS DE EXTINCIÓN.</w:t>
      </w:r>
      <w:r w:rsidRPr="00992C8A">
        <w:rPr>
          <w:rFonts w:ascii="Arial" w:hAnsi="Arial" w:cs="Arial"/>
          <w:bCs/>
          <w:sz w:val="18"/>
          <w:szCs w:val="18"/>
        </w:rPr>
        <w:t xml:space="preserve"> </w:t>
      </w:r>
      <w:r w:rsidR="00667422" w:rsidRPr="00992C8A">
        <w:rPr>
          <w:rFonts w:ascii="Arial" w:eastAsia="Arial" w:hAnsi="Arial" w:cs="Arial"/>
          <w:bCs/>
          <w:sz w:val="18"/>
          <w:szCs w:val="18"/>
          <w:lang w:eastAsia="en-US"/>
        </w:rPr>
        <w:t xml:space="preserve">El contrato se extinguirá por las causales establecidas en la normativa vigente, y especialmente por la voluntad del SUSCRIPTOR. Para este último caso COOPESANTOS R.L. tendrá un plazo máximo de tres (3) días hábiles para finiquitar la relación contractual, el cual corre a partir del momento en que el SUSCRIPTOR manifiesta a COOPESANTOS R.L. su voluntad de dar por terminado el contrato. La solicitud de terminación contractual podrá realizarse a través de los mismos canales o medios que fueron utilizados por COOPESANTOS R.L. para la contratación del servicio o la modificación del contrato. Una vez superado el plazo con que cuenta COOPESANTOS R.L. para finiquitar la relación contractual, este no continuará facturando el servicio, por lo que asumirá cualquier cargo posterior. Esto no exonera al SUSCRIPTOR de cancelar todas las obligaciones pendientes con COOPESANTOS R.L., y en caso de no pago, éste último podrá hacer efectivo el cobro en la vía judicial correspondiente. </w:t>
      </w:r>
      <w:r w:rsidR="00D05DB8" w:rsidRPr="00992C8A">
        <w:rPr>
          <w:rFonts w:ascii="Arial" w:eastAsia="Arial" w:hAnsi="Arial" w:cs="Arial"/>
          <w:bCs/>
          <w:sz w:val="18"/>
          <w:szCs w:val="18"/>
          <w:lang w:eastAsia="en-US"/>
        </w:rPr>
        <w:t>La no devolución de los equipos terminales de COOPESANTOS R.L. y la existencia de deudas por parte del SUSCRIPTOR, de ninguna forma serán limitantes para la rescisión del contrato.</w:t>
      </w:r>
    </w:p>
    <w:p w14:paraId="37B28D20" w14:textId="3391A8E1" w:rsidR="006F3E74" w:rsidRPr="00992C8A" w:rsidRDefault="002D0A45" w:rsidP="006F3E74">
      <w:pPr>
        <w:tabs>
          <w:tab w:val="left" w:pos="4536"/>
        </w:tabs>
        <w:contextualSpacing/>
        <w:jc w:val="both"/>
        <w:rPr>
          <w:bCs/>
          <w:sz w:val="18"/>
          <w:szCs w:val="18"/>
        </w:rPr>
      </w:pPr>
      <w:r>
        <w:rPr>
          <w:bCs/>
          <w:sz w:val="18"/>
          <w:szCs w:val="18"/>
        </w:rPr>
        <w:t>Además, de lo señalado anteriormente, l</w:t>
      </w:r>
      <w:r w:rsidR="006F3E74" w:rsidRPr="00992C8A">
        <w:rPr>
          <w:bCs/>
          <w:sz w:val="18"/>
          <w:szCs w:val="18"/>
        </w:rPr>
        <w:t xml:space="preserve">a finalización del contrato se dará por las siguientes causas: a) a petición del </w:t>
      </w:r>
      <w:r w:rsidR="006F3E74">
        <w:rPr>
          <w:bCs/>
          <w:sz w:val="18"/>
          <w:szCs w:val="18"/>
        </w:rPr>
        <w:t>SUSCRIPTOR</w:t>
      </w:r>
      <w:r w:rsidR="006F3E74" w:rsidRPr="00992C8A">
        <w:rPr>
          <w:bCs/>
          <w:sz w:val="18"/>
          <w:szCs w:val="18"/>
        </w:rPr>
        <w:t xml:space="preserve">. b) por Muerte, liquidación, insolvencia o quiebra del </w:t>
      </w:r>
      <w:r w:rsidR="006F3E74">
        <w:rPr>
          <w:bCs/>
          <w:sz w:val="18"/>
          <w:szCs w:val="18"/>
        </w:rPr>
        <w:t>SUSCRIPTOR</w:t>
      </w:r>
      <w:r w:rsidR="006F3E74" w:rsidRPr="00992C8A">
        <w:rPr>
          <w:bCs/>
          <w:sz w:val="18"/>
          <w:szCs w:val="18"/>
        </w:rPr>
        <w:t>. c) que haya operado la suspensión definitiva del servicio</w:t>
      </w:r>
      <w:r w:rsidR="006F3E74">
        <w:rPr>
          <w:bCs/>
          <w:sz w:val="18"/>
          <w:szCs w:val="18"/>
        </w:rPr>
        <w:t>.</w:t>
      </w:r>
      <w:r w:rsidR="006F3E74" w:rsidRPr="00992C8A">
        <w:rPr>
          <w:bCs/>
          <w:sz w:val="18"/>
          <w:szCs w:val="18"/>
        </w:rPr>
        <w:t xml:space="preserve"> d) práctica prohibida. </w:t>
      </w:r>
      <w:r w:rsidR="006F3E74" w:rsidRPr="002E77EC">
        <w:rPr>
          <w:bCs/>
          <w:sz w:val="18"/>
          <w:szCs w:val="18"/>
        </w:rPr>
        <w:t xml:space="preserve">e) </w:t>
      </w:r>
      <w:r w:rsidR="00E06A87" w:rsidRPr="002E77EC">
        <w:rPr>
          <w:bCs/>
          <w:sz w:val="18"/>
          <w:szCs w:val="18"/>
        </w:rPr>
        <w:t>c</w:t>
      </w:r>
      <w:r w:rsidR="006F3E74" w:rsidRPr="002E77EC">
        <w:rPr>
          <w:bCs/>
          <w:sz w:val="18"/>
          <w:szCs w:val="18"/>
        </w:rPr>
        <w:t>esión de los derechos del cliente derivados del contrato</w:t>
      </w:r>
      <w:r w:rsidR="006F3E74" w:rsidRPr="00992C8A">
        <w:rPr>
          <w:bCs/>
          <w:sz w:val="18"/>
          <w:szCs w:val="18"/>
        </w:rPr>
        <w:t>. f) Orden de autoridad judicial o administrativa competente. g) Caso fortuito o fuerza mayor que impida la prestación del servicio de forma definitiva.</w:t>
      </w:r>
    </w:p>
    <w:p w14:paraId="79015E14" w14:textId="6D296505" w:rsidR="003002FD" w:rsidRDefault="00A61D8B" w:rsidP="005C582F">
      <w:pPr>
        <w:pStyle w:val="pf0"/>
        <w:jc w:val="both"/>
        <w:rPr>
          <w:rFonts w:ascii="Arial" w:eastAsia="Arial" w:hAnsi="Arial" w:cs="Arial"/>
          <w:bCs/>
          <w:sz w:val="18"/>
          <w:szCs w:val="18"/>
          <w:lang w:eastAsia="en-US"/>
        </w:rPr>
      </w:pPr>
      <w:r w:rsidRPr="00B60767">
        <w:rPr>
          <w:rFonts w:ascii="Arial" w:eastAsia="Arial" w:hAnsi="Arial" w:cs="Arial"/>
          <w:b/>
          <w:sz w:val="18"/>
          <w:szCs w:val="18"/>
          <w:lang w:eastAsia="en-US"/>
        </w:rPr>
        <w:t xml:space="preserve">Cláusula </w:t>
      </w:r>
      <w:r w:rsidR="001D1113" w:rsidRPr="00B60767">
        <w:rPr>
          <w:rFonts w:ascii="Arial" w:eastAsia="Arial" w:hAnsi="Arial" w:cs="Arial"/>
          <w:b/>
          <w:sz w:val="18"/>
          <w:szCs w:val="18"/>
          <w:lang w:eastAsia="en-US"/>
        </w:rPr>
        <w:t xml:space="preserve">vigésima </w:t>
      </w:r>
      <w:r w:rsidR="00A62F98" w:rsidRPr="00B60767">
        <w:rPr>
          <w:rFonts w:ascii="Arial" w:eastAsia="Arial" w:hAnsi="Arial" w:cs="Arial"/>
          <w:b/>
          <w:sz w:val="18"/>
          <w:szCs w:val="18"/>
          <w:lang w:eastAsia="en-US"/>
        </w:rPr>
        <w:t>quinta</w:t>
      </w:r>
      <w:r w:rsidR="00E70601" w:rsidRPr="00B60767">
        <w:rPr>
          <w:rFonts w:ascii="Arial" w:eastAsia="Arial" w:hAnsi="Arial" w:cs="Arial"/>
          <w:b/>
          <w:sz w:val="18"/>
          <w:szCs w:val="18"/>
          <w:lang w:eastAsia="en-US"/>
        </w:rPr>
        <w:t>:</w:t>
      </w:r>
      <w:r w:rsidRPr="00B60767">
        <w:rPr>
          <w:rFonts w:ascii="Arial" w:hAnsi="Arial" w:cs="Arial"/>
          <w:bCs/>
          <w:sz w:val="18"/>
          <w:szCs w:val="18"/>
          <w:lang w:val="es-CR"/>
        </w:rPr>
        <w:t xml:space="preserve"> </w:t>
      </w:r>
      <w:r w:rsidR="00BC2EDB" w:rsidRPr="00B60767">
        <w:rPr>
          <w:rFonts w:ascii="Arial" w:eastAsia="Arial" w:hAnsi="Arial" w:cs="Arial"/>
          <w:b/>
          <w:sz w:val="18"/>
          <w:szCs w:val="18"/>
          <w:lang w:eastAsia="en-US"/>
        </w:rPr>
        <w:t>INTERPOSICI</w:t>
      </w:r>
      <w:r w:rsidR="00A8380F" w:rsidRPr="00B60767">
        <w:rPr>
          <w:rFonts w:ascii="Arial" w:eastAsia="Arial" w:hAnsi="Arial" w:cs="Arial"/>
          <w:b/>
          <w:sz w:val="18"/>
          <w:szCs w:val="18"/>
          <w:lang w:eastAsia="en-US"/>
        </w:rPr>
        <w:t>Ó</w:t>
      </w:r>
      <w:r w:rsidR="00BC2EDB" w:rsidRPr="00B60767">
        <w:rPr>
          <w:rFonts w:ascii="Arial" w:eastAsia="Arial" w:hAnsi="Arial" w:cs="Arial"/>
          <w:b/>
          <w:sz w:val="18"/>
          <w:szCs w:val="18"/>
          <w:lang w:eastAsia="en-US"/>
        </w:rPr>
        <w:t>N DE RECLAMACIONES ANTE COOPESANTOS R.L.</w:t>
      </w:r>
      <w:r w:rsidR="00BC2EDB" w:rsidRPr="00B60767">
        <w:rPr>
          <w:rFonts w:ascii="Arial" w:eastAsia="Arial" w:hAnsi="Arial" w:cs="Arial"/>
          <w:bCs/>
          <w:sz w:val="18"/>
          <w:szCs w:val="18"/>
          <w:lang w:eastAsia="en-US"/>
        </w:rPr>
        <w:t xml:space="preserve"> Las reclamaciones deberán presentarse por parte del SUSCRIPTOR</w:t>
      </w:r>
      <w:r w:rsidR="00135C65" w:rsidRPr="00B60767">
        <w:rPr>
          <w:rFonts w:ascii="Arial" w:eastAsia="Arial" w:hAnsi="Arial" w:cs="Arial"/>
          <w:bCs/>
          <w:sz w:val="18"/>
          <w:szCs w:val="18"/>
          <w:lang w:eastAsia="en-US"/>
        </w:rPr>
        <w:t xml:space="preserve">, según las condiciones generales publicadas en el sitio WEB: </w:t>
      </w:r>
      <w:hyperlink r:id="rId25" w:history="1">
        <w:r w:rsidR="002E3CF1" w:rsidRPr="002E3CF1">
          <w:rPr>
            <w:rStyle w:val="Hipervnculo"/>
            <w:rFonts w:ascii="Arial" w:hAnsi="Arial" w:cs="Arial"/>
            <w:sz w:val="18"/>
            <w:szCs w:val="18"/>
          </w:rPr>
          <w:t>https://www.coopesantos.com/condiciones-para-las-reclamaciones</w:t>
        </w:r>
        <w:r w:rsidR="002E3CF1" w:rsidRPr="00887EBA">
          <w:rPr>
            <w:rStyle w:val="Hipervnculo"/>
            <w:rFonts w:ascii="Arial" w:hAnsi="Arial" w:cs="Arial"/>
            <w:sz w:val="18"/>
            <w:szCs w:val="18"/>
          </w:rPr>
          <w:t>/</w:t>
        </w:r>
      </w:hyperlink>
      <w:r w:rsidR="005D32C3" w:rsidRPr="00B60767">
        <w:rPr>
          <w:rFonts w:ascii="Arial" w:hAnsi="Arial" w:cs="Arial"/>
          <w:sz w:val="18"/>
          <w:szCs w:val="18"/>
        </w:rPr>
        <w:t>,</w:t>
      </w:r>
      <w:r w:rsidR="009B4187">
        <w:rPr>
          <w:rFonts w:ascii="Arial" w:hAnsi="Arial" w:cs="Arial"/>
          <w:sz w:val="18"/>
          <w:szCs w:val="18"/>
        </w:rPr>
        <w:t xml:space="preserve"> </w:t>
      </w:r>
      <w:r w:rsidR="00BC2EDB" w:rsidRPr="00B60767">
        <w:rPr>
          <w:rFonts w:ascii="Arial" w:eastAsia="Arial" w:hAnsi="Arial" w:cs="Arial"/>
          <w:bCs/>
          <w:sz w:val="18"/>
          <w:szCs w:val="18"/>
          <w:lang w:eastAsia="en-US"/>
        </w:rPr>
        <w:t>en los Centros de Atención que tiene disponibles COOPESANTOS R.L., los cuales son de carácter gratuito para el SUSCRIPTOR. COOPESANTOS R.L., contar</w:t>
      </w:r>
      <w:r w:rsidR="000A0891" w:rsidRPr="00B60767">
        <w:rPr>
          <w:rFonts w:ascii="Arial" w:eastAsia="Arial" w:hAnsi="Arial" w:cs="Arial"/>
          <w:bCs/>
          <w:sz w:val="18"/>
          <w:szCs w:val="18"/>
          <w:lang w:eastAsia="en-US"/>
        </w:rPr>
        <w:t>á</w:t>
      </w:r>
      <w:r w:rsidR="00BC2EDB" w:rsidRPr="00B60767">
        <w:rPr>
          <w:rFonts w:ascii="Arial" w:eastAsia="Arial" w:hAnsi="Arial" w:cs="Arial"/>
          <w:bCs/>
          <w:sz w:val="18"/>
          <w:szCs w:val="18"/>
          <w:lang w:eastAsia="en-US"/>
        </w:rPr>
        <w:t xml:space="preserve"> con personal capacitado y disponible que brinde asistencia de forma presencial o remota a los SUSCRIPTORES con discapacidad para que accedan a los Centros de Atención.</w:t>
      </w:r>
    </w:p>
    <w:p w14:paraId="66DD6FD0" w14:textId="74945157" w:rsidR="00BC2EDB" w:rsidRPr="00992C8A" w:rsidRDefault="00BC2EDB" w:rsidP="005C582F">
      <w:pPr>
        <w:pStyle w:val="pf0"/>
        <w:jc w:val="both"/>
        <w:rPr>
          <w:rFonts w:ascii="Arial" w:eastAsia="Arial" w:hAnsi="Arial" w:cs="Arial"/>
          <w:bCs/>
          <w:sz w:val="18"/>
          <w:szCs w:val="18"/>
          <w:lang w:eastAsia="en-US"/>
        </w:rPr>
      </w:pPr>
      <w:r w:rsidRPr="00992C8A">
        <w:rPr>
          <w:rFonts w:ascii="Arial" w:eastAsia="Arial" w:hAnsi="Arial" w:cs="Arial"/>
          <w:bCs/>
          <w:sz w:val="18"/>
          <w:szCs w:val="18"/>
          <w:lang w:eastAsia="en-US"/>
        </w:rPr>
        <w:t>Para cada gestión, COOPESANTOS R.L. brindará al SUSCRIPTOR, el número consecutivo de referencia de su reclamación. La presentación de las reclamaciones no requiere la elaboración de un documento formal ni intervención de abogado, y pueden ser presentadas por cualquier medio de gestión habilitado. COOPESANTOS R.L., deberá atender, resolver y brindar respuesta efectiva y razonada, en un plazo máximo de diez (10) días naturales a partir de su presentación.</w:t>
      </w:r>
    </w:p>
    <w:p w14:paraId="19787DC5" w14:textId="1FCB101C" w:rsidR="00A61D8B" w:rsidRPr="00992C8A" w:rsidRDefault="0099695E" w:rsidP="00A61D8B">
      <w:pPr>
        <w:contextualSpacing/>
        <w:jc w:val="both"/>
        <w:rPr>
          <w:bCs/>
          <w:sz w:val="18"/>
          <w:szCs w:val="18"/>
          <w:lang w:val="es-CR"/>
        </w:rPr>
      </w:pPr>
      <w:r w:rsidRPr="00883B0B">
        <w:rPr>
          <w:b/>
          <w:sz w:val="18"/>
          <w:szCs w:val="18"/>
          <w:lang w:val="es-CR"/>
        </w:rPr>
        <w:t xml:space="preserve">Cláusula vigésima </w:t>
      </w:r>
      <w:r w:rsidR="00A62F98" w:rsidRPr="00883B0B">
        <w:rPr>
          <w:b/>
          <w:sz w:val="18"/>
          <w:szCs w:val="18"/>
          <w:lang w:val="es-CR"/>
        </w:rPr>
        <w:t>sexta:</w:t>
      </w:r>
      <w:r w:rsidRPr="00992C8A">
        <w:rPr>
          <w:bCs/>
          <w:sz w:val="18"/>
          <w:szCs w:val="18"/>
          <w:lang w:val="es-CR"/>
        </w:rPr>
        <w:t xml:space="preserve"> </w:t>
      </w:r>
      <w:r w:rsidRPr="00992C8A">
        <w:rPr>
          <w:b/>
          <w:sz w:val="18"/>
          <w:szCs w:val="18"/>
          <w:lang w:val="es-CR"/>
        </w:rPr>
        <w:t>PROCEDIMIENTO DE INTERVENCI</w:t>
      </w:r>
      <w:r w:rsidR="00951C68">
        <w:rPr>
          <w:b/>
          <w:sz w:val="18"/>
          <w:szCs w:val="18"/>
          <w:lang w:val="es-CR"/>
        </w:rPr>
        <w:t>Ó</w:t>
      </w:r>
      <w:r w:rsidRPr="00992C8A">
        <w:rPr>
          <w:b/>
          <w:sz w:val="18"/>
          <w:szCs w:val="18"/>
          <w:lang w:val="es-CR"/>
        </w:rPr>
        <w:t>N DE LA SUTEL</w:t>
      </w:r>
      <w:r w:rsidRPr="00992C8A">
        <w:rPr>
          <w:bCs/>
          <w:sz w:val="18"/>
          <w:szCs w:val="18"/>
          <w:lang w:val="es-CR"/>
        </w:rPr>
        <w:t xml:space="preserve">. En caso de resolución negativa o insuficiente o la ausencia de resolución por parte de COOPESANTOS R.L., </w:t>
      </w:r>
      <w:r w:rsidR="00783240">
        <w:rPr>
          <w:bCs/>
          <w:sz w:val="18"/>
          <w:szCs w:val="18"/>
          <w:lang w:val="es-CR"/>
        </w:rPr>
        <w:t>el</w:t>
      </w:r>
      <w:r w:rsidR="00783240" w:rsidRPr="00992C8A">
        <w:rPr>
          <w:bCs/>
          <w:sz w:val="18"/>
          <w:szCs w:val="18"/>
          <w:lang w:val="es-CR"/>
        </w:rPr>
        <w:t xml:space="preserve"> </w:t>
      </w:r>
      <w:r w:rsidRPr="00992C8A">
        <w:rPr>
          <w:bCs/>
          <w:sz w:val="18"/>
          <w:szCs w:val="18"/>
          <w:lang w:val="es-CR"/>
        </w:rPr>
        <w:t xml:space="preserve">SUSCRIPTOR podrá acudir a la </w:t>
      </w:r>
      <w:r w:rsidR="005D2AE9" w:rsidRPr="00992C8A">
        <w:rPr>
          <w:bCs/>
          <w:sz w:val="18"/>
          <w:szCs w:val="18"/>
          <w:lang w:val="es-CR"/>
        </w:rPr>
        <w:t>SUTEL</w:t>
      </w:r>
      <w:r w:rsidRPr="00992C8A">
        <w:rPr>
          <w:bCs/>
          <w:sz w:val="18"/>
          <w:szCs w:val="18"/>
          <w:lang w:val="es-CR"/>
        </w:rPr>
        <w:t>. Las reclamaciones que se presenten ante la S</w:t>
      </w:r>
      <w:r w:rsidR="0090598D">
        <w:rPr>
          <w:bCs/>
          <w:sz w:val="18"/>
          <w:szCs w:val="18"/>
          <w:lang w:val="es-CR"/>
        </w:rPr>
        <w:t>UTEL</w:t>
      </w:r>
      <w:r w:rsidRPr="00992C8A">
        <w:rPr>
          <w:bCs/>
          <w:sz w:val="18"/>
          <w:szCs w:val="18"/>
          <w:lang w:val="es-CR"/>
        </w:rPr>
        <w:t xml:space="preserve"> no están sujetas a formalidades ni requieren autenticación de la firma del reclamante, por lo que podrán plantearse personalmente o por cualquier medio de comunicación escrita según lo publicado en el sitio WEB de la </w:t>
      </w:r>
      <w:r w:rsidR="008329BA" w:rsidRPr="00992C8A">
        <w:rPr>
          <w:bCs/>
          <w:sz w:val="18"/>
          <w:szCs w:val="18"/>
          <w:lang w:val="es-CR"/>
        </w:rPr>
        <w:t>SUTEL</w:t>
      </w:r>
      <w:r w:rsidRPr="00992C8A">
        <w:rPr>
          <w:bCs/>
          <w:sz w:val="18"/>
          <w:szCs w:val="18"/>
          <w:lang w:val="es-CR"/>
        </w:rPr>
        <w:t>. No obstante, debe cumplirse con los requisitos mínimos exigidos en el artículo 285 de la Ley General de la Administración Pública</w:t>
      </w:r>
      <w:r w:rsidR="00A31D6F">
        <w:rPr>
          <w:bCs/>
          <w:sz w:val="18"/>
          <w:szCs w:val="18"/>
          <w:lang w:val="es-CR"/>
        </w:rPr>
        <w:t>.</w:t>
      </w:r>
    </w:p>
    <w:p w14:paraId="39CFE0CC" w14:textId="77777777" w:rsidR="0099695E" w:rsidRPr="00992C8A" w:rsidRDefault="0099695E" w:rsidP="00A61D8B">
      <w:pPr>
        <w:contextualSpacing/>
        <w:jc w:val="both"/>
        <w:rPr>
          <w:bCs/>
          <w:sz w:val="18"/>
          <w:szCs w:val="18"/>
          <w:lang w:val="es-CR"/>
        </w:rPr>
      </w:pPr>
    </w:p>
    <w:p w14:paraId="3E7DB73F" w14:textId="70C8CA7B" w:rsidR="00A61D8B" w:rsidRPr="00992C8A" w:rsidRDefault="00A61D8B" w:rsidP="00A61D8B">
      <w:pPr>
        <w:contextualSpacing/>
        <w:jc w:val="both"/>
        <w:rPr>
          <w:bCs/>
          <w:sz w:val="18"/>
          <w:szCs w:val="18"/>
          <w:lang w:val="es-CR"/>
        </w:rPr>
      </w:pPr>
      <w:r w:rsidRPr="00883B0B">
        <w:rPr>
          <w:b/>
          <w:sz w:val="18"/>
          <w:szCs w:val="18"/>
          <w:lang w:val="es-CR"/>
        </w:rPr>
        <w:t xml:space="preserve">Cláusula </w:t>
      </w:r>
      <w:r w:rsidR="001D1113" w:rsidRPr="00883B0B">
        <w:rPr>
          <w:b/>
          <w:sz w:val="18"/>
          <w:szCs w:val="18"/>
          <w:lang w:val="es-CR"/>
        </w:rPr>
        <w:t xml:space="preserve">vigésima </w:t>
      </w:r>
      <w:r w:rsidR="00A62F98" w:rsidRPr="00883B0B">
        <w:rPr>
          <w:b/>
          <w:sz w:val="18"/>
          <w:szCs w:val="18"/>
          <w:lang w:val="es-CR"/>
        </w:rPr>
        <w:t>séptima</w:t>
      </w:r>
      <w:r w:rsidR="001D1113" w:rsidRPr="00883B0B">
        <w:rPr>
          <w:b/>
          <w:sz w:val="18"/>
          <w:szCs w:val="18"/>
          <w:lang w:val="es-CR"/>
        </w:rPr>
        <w:t>:</w:t>
      </w:r>
      <w:r w:rsidRPr="00992C8A">
        <w:rPr>
          <w:bCs/>
          <w:sz w:val="18"/>
          <w:szCs w:val="18"/>
          <w:lang w:val="es-CR"/>
        </w:rPr>
        <w:t xml:space="preserve"> </w:t>
      </w:r>
      <w:r w:rsidRPr="00992C8A">
        <w:rPr>
          <w:rFonts w:eastAsia="Times New Roman"/>
          <w:b/>
          <w:sz w:val="18"/>
          <w:szCs w:val="18"/>
          <w:lang w:eastAsia="es-ES"/>
        </w:rPr>
        <w:t>CADUCIDAD DE LA ACCIÓN PARA RECLAMAR.</w:t>
      </w:r>
      <w:r w:rsidRPr="00992C8A">
        <w:rPr>
          <w:bCs/>
          <w:sz w:val="18"/>
          <w:szCs w:val="18"/>
          <w:lang w:val="es-CR"/>
        </w:rPr>
        <w:t xml:space="preserve"> La acción para reclamar ante COOPESANTOS R.L. y la S</w:t>
      </w:r>
      <w:r w:rsidR="0090598D">
        <w:rPr>
          <w:bCs/>
          <w:sz w:val="18"/>
          <w:szCs w:val="18"/>
          <w:lang w:val="es-CR"/>
        </w:rPr>
        <w:t>UTEL</w:t>
      </w:r>
      <w:r w:rsidRPr="00992C8A">
        <w:rPr>
          <w:bCs/>
          <w:sz w:val="18"/>
          <w:szCs w:val="18"/>
          <w:lang w:val="es-CR"/>
        </w:rPr>
        <w:t xml:space="preserve"> caducará en un plazo de dos (2) meses, contados a partir del acaecimiento de la falta o desde que esta se conoció, salvo para los hechos continuados, en cuyo caso, comenzará a correr a partir del último hecho.</w:t>
      </w:r>
    </w:p>
    <w:p w14:paraId="5BDC7A8D" w14:textId="77777777" w:rsidR="00957460" w:rsidRPr="00992C8A" w:rsidRDefault="00957460" w:rsidP="00957460">
      <w:pPr>
        <w:tabs>
          <w:tab w:val="left" w:pos="4536"/>
        </w:tabs>
        <w:contextualSpacing/>
        <w:jc w:val="both"/>
        <w:rPr>
          <w:bCs/>
          <w:sz w:val="18"/>
          <w:szCs w:val="18"/>
        </w:rPr>
      </w:pPr>
    </w:p>
    <w:p w14:paraId="34566078" w14:textId="58F23999" w:rsidR="00957460" w:rsidRPr="00992C8A" w:rsidRDefault="00957460" w:rsidP="00957460">
      <w:pPr>
        <w:tabs>
          <w:tab w:val="left" w:pos="4536"/>
        </w:tabs>
        <w:contextualSpacing/>
        <w:jc w:val="both"/>
        <w:rPr>
          <w:bCs/>
          <w:sz w:val="18"/>
          <w:szCs w:val="18"/>
          <w:lang w:val="es-CR"/>
        </w:rPr>
      </w:pPr>
      <w:r w:rsidRPr="00883B0B">
        <w:rPr>
          <w:b/>
          <w:sz w:val="18"/>
          <w:szCs w:val="18"/>
        </w:rPr>
        <w:t>Cl</w:t>
      </w:r>
      <w:r w:rsidR="00437C14">
        <w:rPr>
          <w:b/>
          <w:sz w:val="18"/>
          <w:szCs w:val="18"/>
        </w:rPr>
        <w:t>á</w:t>
      </w:r>
      <w:r w:rsidRPr="00883B0B">
        <w:rPr>
          <w:b/>
          <w:sz w:val="18"/>
          <w:szCs w:val="18"/>
        </w:rPr>
        <w:t>usula vigésima</w:t>
      </w:r>
      <w:r w:rsidR="000A498B" w:rsidRPr="00883B0B">
        <w:rPr>
          <w:b/>
          <w:sz w:val="18"/>
          <w:szCs w:val="18"/>
        </w:rPr>
        <w:t xml:space="preserve"> </w:t>
      </w:r>
      <w:r w:rsidR="00A62F98" w:rsidRPr="00883B0B">
        <w:rPr>
          <w:b/>
          <w:sz w:val="18"/>
          <w:szCs w:val="18"/>
        </w:rPr>
        <w:t>octava</w:t>
      </w:r>
      <w:r w:rsidRPr="00883B0B">
        <w:rPr>
          <w:b/>
          <w:sz w:val="18"/>
          <w:szCs w:val="18"/>
        </w:rPr>
        <w:t>:</w:t>
      </w:r>
      <w:r w:rsidRPr="00992C8A">
        <w:rPr>
          <w:bCs/>
          <w:sz w:val="18"/>
          <w:szCs w:val="18"/>
        </w:rPr>
        <w:t xml:space="preserve"> </w:t>
      </w:r>
      <w:r w:rsidRPr="00992C8A">
        <w:rPr>
          <w:rFonts w:eastAsia="Times New Roman"/>
          <w:b/>
          <w:sz w:val="18"/>
          <w:szCs w:val="18"/>
          <w:lang w:eastAsia="es-ES"/>
        </w:rPr>
        <w:t>MODIFICACI</w:t>
      </w:r>
      <w:r w:rsidR="0039504F" w:rsidRPr="00992C8A">
        <w:rPr>
          <w:rFonts w:eastAsia="Times New Roman"/>
          <w:b/>
          <w:sz w:val="18"/>
          <w:szCs w:val="18"/>
          <w:lang w:eastAsia="es-ES"/>
        </w:rPr>
        <w:t>Ó</w:t>
      </w:r>
      <w:r w:rsidRPr="00992C8A">
        <w:rPr>
          <w:rFonts w:eastAsia="Times New Roman"/>
          <w:b/>
          <w:sz w:val="18"/>
          <w:szCs w:val="18"/>
          <w:lang w:eastAsia="es-ES"/>
        </w:rPr>
        <w:t>N DE PARRILLA TELEVISIVA</w:t>
      </w:r>
      <w:r w:rsidR="000D4D9E" w:rsidRPr="00992C8A">
        <w:rPr>
          <w:rFonts w:eastAsia="Times New Roman"/>
          <w:b/>
          <w:sz w:val="18"/>
          <w:szCs w:val="18"/>
          <w:lang w:eastAsia="es-ES"/>
        </w:rPr>
        <w:t>.</w:t>
      </w:r>
      <w:r w:rsidR="000D4D9E" w:rsidRPr="00992C8A">
        <w:rPr>
          <w:b/>
          <w:sz w:val="18"/>
          <w:szCs w:val="18"/>
        </w:rPr>
        <w:t xml:space="preserve"> </w:t>
      </w:r>
      <w:r w:rsidR="000D4D9E" w:rsidRPr="00992C8A">
        <w:rPr>
          <w:bCs/>
          <w:sz w:val="18"/>
          <w:szCs w:val="18"/>
        </w:rPr>
        <w:t xml:space="preserve"> </w:t>
      </w:r>
      <w:r w:rsidR="00C47298" w:rsidRPr="00992C8A">
        <w:rPr>
          <w:bCs/>
          <w:sz w:val="18"/>
          <w:szCs w:val="18"/>
          <w:lang w:val="es-CR"/>
        </w:rPr>
        <w:t xml:space="preserve">En caso de que COOPESANTOS R.L. modifique la distribución en su red de los canales que transmite, informará al SUSCRIPTOR, con una antelación mínima de diez (10) días naturales, a través de su </w:t>
      </w:r>
      <w:r w:rsidR="00AB2C32">
        <w:rPr>
          <w:bCs/>
          <w:sz w:val="18"/>
          <w:szCs w:val="18"/>
          <w:lang w:val="es-CR"/>
        </w:rPr>
        <w:t>Sitio</w:t>
      </w:r>
      <w:r w:rsidR="00C47298" w:rsidRPr="00992C8A">
        <w:rPr>
          <w:bCs/>
          <w:sz w:val="18"/>
          <w:szCs w:val="18"/>
          <w:lang w:val="es-CR"/>
        </w:rPr>
        <w:t xml:space="preserve"> WEB, redes sociales y, en el medio de notificación señalado en el presente contrato, la identificación de las señales que ofrece y el número de canal correspondiente a cada una de ellas en el equipo terminal, así como sobre el derecho de rescindir anticipadamente el contrato, sin penalización alguna, si el </w:t>
      </w:r>
      <w:r w:rsidR="00BF37BD">
        <w:rPr>
          <w:bCs/>
          <w:sz w:val="18"/>
          <w:szCs w:val="18"/>
          <w:lang w:val="es-CR"/>
        </w:rPr>
        <w:t>SUSCRIPTOR</w:t>
      </w:r>
      <w:r w:rsidR="00F23907">
        <w:rPr>
          <w:bCs/>
          <w:sz w:val="18"/>
          <w:szCs w:val="18"/>
          <w:lang w:val="es-CR"/>
        </w:rPr>
        <w:t xml:space="preserve"> </w:t>
      </w:r>
      <w:r w:rsidR="00C47298" w:rsidRPr="00992C8A">
        <w:rPr>
          <w:bCs/>
          <w:sz w:val="18"/>
          <w:szCs w:val="18"/>
          <w:lang w:val="es-CR"/>
        </w:rPr>
        <w:t>no se encuentra conforme</w:t>
      </w:r>
      <w:r w:rsidRPr="00992C8A">
        <w:rPr>
          <w:bCs/>
          <w:sz w:val="18"/>
          <w:szCs w:val="18"/>
          <w:lang w:val="es-CR"/>
        </w:rPr>
        <w:t xml:space="preserve">. </w:t>
      </w:r>
    </w:p>
    <w:p w14:paraId="442DC4DE" w14:textId="77777777" w:rsidR="00C73600" w:rsidRPr="00992C8A" w:rsidRDefault="00C73600" w:rsidP="00957460">
      <w:pPr>
        <w:tabs>
          <w:tab w:val="left" w:pos="4536"/>
        </w:tabs>
        <w:contextualSpacing/>
        <w:jc w:val="both"/>
        <w:rPr>
          <w:bCs/>
          <w:sz w:val="18"/>
          <w:szCs w:val="18"/>
        </w:rPr>
      </w:pPr>
    </w:p>
    <w:p w14:paraId="13643FD8" w14:textId="07A9C2BB" w:rsidR="00846A9F" w:rsidRPr="00992C8A" w:rsidRDefault="00957460" w:rsidP="00041446">
      <w:pPr>
        <w:tabs>
          <w:tab w:val="left" w:pos="4536"/>
        </w:tabs>
        <w:contextualSpacing/>
        <w:jc w:val="both"/>
        <w:rPr>
          <w:rStyle w:val="cf01"/>
          <w:rFonts w:ascii="Arial" w:hAnsi="Arial" w:cs="Arial"/>
        </w:rPr>
      </w:pPr>
      <w:r w:rsidRPr="00883B0B">
        <w:rPr>
          <w:b/>
          <w:sz w:val="18"/>
          <w:szCs w:val="18"/>
        </w:rPr>
        <w:t>Cl</w:t>
      </w:r>
      <w:r w:rsidR="00437C14">
        <w:rPr>
          <w:b/>
          <w:sz w:val="18"/>
          <w:szCs w:val="18"/>
        </w:rPr>
        <w:t>á</w:t>
      </w:r>
      <w:r w:rsidRPr="00883B0B">
        <w:rPr>
          <w:b/>
          <w:sz w:val="18"/>
          <w:szCs w:val="18"/>
        </w:rPr>
        <w:t xml:space="preserve">usula </w:t>
      </w:r>
      <w:bookmarkStart w:id="3" w:name="_Hlk151648760"/>
      <w:r w:rsidRPr="00883B0B">
        <w:rPr>
          <w:b/>
          <w:sz w:val="18"/>
          <w:szCs w:val="18"/>
        </w:rPr>
        <w:t xml:space="preserve">vigésima </w:t>
      </w:r>
      <w:bookmarkEnd w:id="3"/>
      <w:r w:rsidR="00A62F98" w:rsidRPr="00883B0B">
        <w:rPr>
          <w:b/>
          <w:sz w:val="18"/>
          <w:szCs w:val="18"/>
        </w:rPr>
        <w:t>novena</w:t>
      </w:r>
      <w:r w:rsidR="000C643B" w:rsidRPr="00883B0B">
        <w:rPr>
          <w:b/>
          <w:sz w:val="18"/>
          <w:szCs w:val="18"/>
        </w:rPr>
        <w:t>:</w:t>
      </w:r>
      <w:r w:rsidR="000C643B" w:rsidRPr="00992C8A">
        <w:rPr>
          <w:b/>
          <w:sz w:val="18"/>
          <w:szCs w:val="18"/>
        </w:rPr>
        <w:t xml:space="preserve"> </w:t>
      </w:r>
      <w:r w:rsidR="000C643B" w:rsidRPr="00992C8A">
        <w:rPr>
          <w:rFonts w:eastAsia="Times New Roman"/>
          <w:b/>
          <w:sz w:val="18"/>
          <w:szCs w:val="18"/>
          <w:lang w:eastAsia="es-ES"/>
        </w:rPr>
        <w:t>DATOS PERSONALES</w:t>
      </w:r>
      <w:r w:rsidR="000D4D9E" w:rsidRPr="00992C8A">
        <w:rPr>
          <w:rFonts w:eastAsia="Times New Roman"/>
          <w:b/>
          <w:sz w:val="18"/>
          <w:szCs w:val="18"/>
          <w:lang w:eastAsia="es-ES"/>
        </w:rPr>
        <w:t>.</w:t>
      </w:r>
      <w:r w:rsidR="00041446">
        <w:rPr>
          <w:rStyle w:val="cf01"/>
          <w:rFonts w:ascii="Arial" w:hAnsi="Arial" w:cs="Arial"/>
        </w:rPr>
        <w:t xml:space="preserve"> </w:t>
      </w:r>
      <w:r w:rsidR="00846A9F" w:rsidRPr="00992C8A">
        <w:rPr>
          <w:rStyle w:val="cf01"/>
          <w:rFonts w:ascii="Arial" w:hAnsi="Arial" w:cs="Arial"/>
        </w:rPr>
        <w:t xml:space="preserve">En caso de que el </w:t>
      </w:r>
      <w:r w:rsidR="00BF37BD">
        <w:rPr>
          <w:rStyle w:val="cf01"/>
          <w:rFonts w:ascii="Arial" w:hAnsi="Arial" w:cs="Arial"/>
        </w:rPr>
        <w:t>SUSCRIPTOR</w:t>
      </w:r>
      <w:r w:rsidR="00F23907">
        <w:rPr>
          <w:rStyle w:val="cf01"/>
          <w:rFonts w:ascii="Arial" w:hAnsi="Arial" w:cs="Arial"/>
        </w:rPr>
        <w:t xml:space="preserve"> </w:t>
      </w:r>
      <w:r w:rsidR="00846A9F" w:rsidRPr="00992C8A">
        <w:rPr>
          <w:rStyle w:val="cf01"/>
          <w:rFonts w:ascii="Arial" w:hAnsi="Arial" w:cs="Arial"/>
        </w:rPr>
        <w:t>autorice en la carátula de este contrato, el uso de sus datos personales, COOPESANTOS R.L. tratará los datos personales del SUSCRIPTOR de manera confidencial</w:t>
      </w:r>
      <w:r w:rsidR="00AC0061">
        <w:rPr>
          <w:rStyle w:val="cf01"/>
          <w:rFonts w:ascii="Arial" w:hAnsi="Arial" w:cs="Arial"/>
        </w:rPr>
        <w:t xml:space="preserve"> aún después de finalizada la relación contractual</w:t>
      </w:r>
      <w:r w:rsidR="00846A9F" w:rsidRPr="00992C8A">
        <w:rPr>
          <w:rStyle w:val="cf01"/>
          <w:rFonts w:ascii="Arial" w:hAnsi="Arial" w:cs="Arial"/>
        </w:rPr>
        <w:t xml:space="preserve"> y con la única finalidad de llevar a cabo las actividades y gestiones enfocadas a la prestación de sus servicios</w:t>
      </w:r>
      <w:r w:rsidR="00541254">
        <w:rPr>
          <w:rStyle w:val="cf01"/>
          <w:rFonts w:ascii="Arial" w:hAnsi="Arial" w:cs="Arial"/>
        </w:rPr>
        <w:t xml:space="preserve"> </w:t>
      </w:r>
      <w:r w:rsidR="00541254" w:rsidRPr="00645554">
        <w:rPr>
          <w:rStyle w:val="cf01"/>
          <w:rFonts w:ascii="Arial" w:hAnsi="Arial" w:cs="Arial"/>
        </w:rPr>
        <w:t>y brindarle información sobre otro</w:t>
      </w:r>
      <w:r w:rsidR="00115494">
        <w:rPr>
          <w:rStyle w:val="cf01"/>
          <w:rFonts w:ascii="Arial" w:hAnsi="Arial" w:cs="Arial"/>
        </w:rPr>
        <w:t>s</w:t>
      </w:r>
      <w:r w:rsidR="00541254" w:rsidRPr="00645554">
        <w:rPr>
          <w:rStyle w:val="cf01"/>
          <w:rFonts w:ascii="Arial" w:hAnsi="Arial" w:cs="Arial"/>
        </w:rPr>
        <w:t xml:space="preserve"> servicios o producto</w:t>
      </w:r>
      <w:r w:rsidR="00E50C7C">
        <w:rPr>
          <w:rStyle w:val="cf01"/>
          <w:rFonts w:ascii="Arial" w:hAnsi="Arial" w:cs="Arial"/>
        </w:rPr>
        <w:t>s</w:t>
      </w:r>
      <w:r w:rsidR="00846A9F" w:rsidRPr="00992C8A">
        <w:rPr>
          <w:rStyle w:val="cf01"/>
          <w:rFonts w:ascii="Arial" w:hAnsi="Arial" w:cs="Arial"/>
        </w:rPr>
        <w:t xml:space="preserve">. </w:t>
      </w:r>
    </w:p>
    <w:p w14:paraId="320B50C7" w14:textId="77777777" w:rsidR="00846A9F" w:rsidRPr="00992C8A" w:rsidRDefault="00846A9F" w:rsidP="00846A9F">
      <w:pPr>
        <w:jc w:val="both"/>
        <w:rPr>
          <w:rStyle w:val="cf01"/>
          <w:rFonts w:ascii="Arial" w:hAnsi="Arial" w:cs="Arial"/>
        </w:rPr>
      </w:pPr>
    </w:p>
    <w:p w14:paraId="07F20C53" w14:textId="40409D70" w:rsidR="00846A9F" w:rsidRPr="00992C8A" w:rsidRDefault="00846A9F" w:rsidP="00846A9F">
      <w:pPr>
        <w:jc w:val="both"/>
        <w:rPr>
          <w:rStyle w:val="cf01"/>
          <w:rFonts w:ascii="Arial" w:hAnsi="Arial" w:cs="Arial"/>
        </w:rPr>
      </w:pPr>
      <w:r w:rsidRPr="00992C8A">
        <w:rPr>
          <w:rStyle w:val="cf01"/>
          <w:rFonts w:ascii="Arial" w:hAnsi="Arial" w:cs="Arial"/>
        </w:rPr>
        <w:t>COOPESANTOS R.L. procederá al envío de comunicaciones vía electrónica con información acerca de los servicios</w:t>
      </w:r>
      <w:r w:rsidR="00115494">
        <w:rPr>
          <w:rStyle w:val="cf01"/>
          <w:rFonts w:ascii="Arial" w:hAnsi="Arial" w:cs="Arial"/>
        </w:rPr>
        <w:t xml:space="preserve"> o productos</w:t>
      </w:r>
      <w:r w:rsidRPr="00992C8A">
        <w:rPr>
          <w:rStyle w:val="cf01"/>
          <w:rFonts w:ascii="Arial" w:hAnsi="Arial" w:cs="Arial"/>
        </w:rPr>
        <w:t xml:space="preserve"> que brinda a aquellos</w:t>
      </w:r>
      <w:r w:rsidR="00BF37BD">
        <w:rPr>
          <w:rStyle w:val="cf01"/>
          <w:rFonts w:ascii="Arial" w:hAnsi="Arial" w:cs="Arial"/>
        </w:rPr>
        <w:t xml:space="preserve"> SUSCRIPTORES</w:t>
      </w:r>
      <w:r w:rsidRPr="00992C8A">
        <w:rPr>
          <w:rStyle w:val="cf01"/>
          <w:rFonts w:ascii="Arial" w:hAnsi="Arial" w:cs="Arial"/>
        </w:rPr>
        <w:t xml:space="preserve"> que hayan consentido expresamente </w:t>
      </w:r>
      <w:r w:rsidRPr="000C6397">
        <w:rPr>
          <w:rStyle w:val="cf01"/>
          <w:rFonts w:ascii="Arial" w:hAnsi="Arial" w:cs="Arial"/>
        </w:rPr>
        <w:t>al</w:t>
      </w:r>
      <w:r w:rsidRPr="00992C8A">
        <w:rPr>
          <w:rStyle w:val="cf01"/>
          <w:rFonts w:ascii="Arial" w:hAnsi="Arial" w:cs="Arial"/>
        </w:rPr>
        <w:t xml:space="preserve"> mismo. La aceptación del </w:t>
      </w:r>
      <w:r w:rsidR="00BF37BD">
        <w:rPr>
          <w:rStyle w:val="cf01"/>
          <w:rFonts w:ascii="Arial" w:hAnsi="Arial" w:cs="Arial"/>
        </w:rPr>
        <w:t>S</w:t>
      </w:r>
      <w:r w:rsidR="00B94379">
        <w:rPr>
          <w:rStyle w:val="cf01"/>
          <w:rFonts w:ascii="Arial" w:hAnsi="Arial" w:cs="Arial"/>
        </w:rPr>
        <w:t>USCRIPTOR</w:t>
      </w:r>
      <w:r w:rsidR="00F23907">
        <w:rPr>
          <w:rStyle w:val="cf01"/>
          <w:rFonts w:ascii="Arial" w:hAnsi="Arial" w:cs="Arial"/>
        </w:rPr>
        <w:t xml:space="preserve"> </w:t>
      </w:r>
      <w:r w:rsidRPr="00992C8A">
        <w:rPr>
          <w:rStyle w:val="cf01"/>
          <w:rFonts w:ascii="Arial" w:hAnsi="Arial" w:cs="Arial"/>
        </w:rPr>
        <w:t xml:space="preserve">para que sus datos sean tratados y para recibir comunicaciones vía electrónica en la forma establecida en este párrafo, tiene carácter revocable. Por lo anterior, en caso de requerir un cambio en el uso de sus datos, el </w:t>
      </w:r>
      <w:r w:rsidR="00B94379">
        <w:rPr>
          <w:rStyle w:val="cf01"/>
          <w:rFonts w:ascii="Arial" w:hAnsi="Arial" w:cs="Arial"/>
        </w:rPr>
        <w:t>SUSCRIPTOR</w:t>
      </w:r>
      <w:r w:rsidR="00B94379" w:rsidRPr="00992C8A">
        <w:rPr>
          <w:rStyle w:val="cf01"/>
          <w:rFonts w:ascii="Arial" w:hAnsi="Arial" w:cs="Arial"/>
        </w:rPr>
        <w:t xml:space="preserve"> </w:t>
      </w:r>
      <w:r w:rsidRPr="00992C8A">
        <w:rPr>
          <w:rStyle w:val="cf01"/>
          <w:rFonts w:ascii="Arial" w:hAnsi="Arial" w:cs="Arial"/>
        </w:rPr>
        <w:t>deberá comunicarlo a COOPESANTOS R.L.</w:t>
      </w:r>
    </w:p>
    <w:p w14:paraId="4F3A9A53" w14:textId="77777777" w:rsidR="00846A9F" w:rsidRPr="00992C8A" w:rsidRDefault="00846A9F" w:rsidP="00AB33C9">
      <w:pPr>
        <w:jc w:val="both"/>
        <w:rPr>
          <w:rStyle w:val="cf01"/>
          <w:rFonts w:ascii="Arial" w:hAnsi="Arial" w:cs="Arial"/>
        </w:rPr>
      </w:pPr>
    </w:p>
    <w:p w14:paraId="6BCF913C" w14:textId="65FA93FC" w:rsidR="00846A9F" w:rsidRPr="00992C8A" w:rsidRDefault="00846A9F" w:rsidP="00AB33C9">
      <w:pPr>
        <w:contextualSpacing/>
        <w:jc w:val="both"/>
        <w:rPr>
          <w:rStyle w:val="cf01"/>
          <w:rFonts w:ascii="Arial" w:hAnsi="Arial" w:cs="Arial"/>
        </w:rPr>
      </w:pPr>
      <w:r w:rsidRPr="00992C8A">
        <w:rPr>
          <w:rStyle w:val="cf01"/>
          <w:rFonts w:ascii="Arial" w:hAnsi="Arial" w:cs="Arial"/>
        </w:rPr>
        <w:t>COOPESANTOS R.L. no cederá</w:t>
      </w:r>
      <w:r w:rsidR="00A11903">
        <w:rPr>
          <w:rStyle w:val="cf01"/>
          <w:rFonts w:ascii="Arial" w:hAnsi="Arial" w:cs="Arial"/>
        </w:rPr>
        <w:t xml:space="preserve"> brindará </w:t>
      </w:r>
      <w:r w:rsidR="006B4287">
        <w:rPr>
          <w:rStyle w:val="cf01"/>
          <w:rFonts w:ascii="Arial" w:hAnsi="Arial" w:cs="Arial"/>
        </w:rPr>
        <w:t>ni</w:t>
      </w:r>
      <w:r w:rsidR="00A11903">
        <w:rPr>
          <w:rStyle w:val="cf01"/>
          <w:rFonts w:ascii="Arial" w:hAnsi="Arial" w:cs="Arial"/>
        </w:rPr>
        <w:t xml:space="preserve"> transferirá </w:t>
      </w:r>
      <w:r w:rsidRPr="00992C8A">
        <w:rPr>
          <w:rStyle w:val="cf01"/>
          <w:rFonts w:ascii="Arial" w:hAnsi="Arial" w:cs="Arial"/>
        </w:rPr>
        <w:t>sin el consentimiento del SUSCRIPTOR, la información personal que sea recopilada, salvo en los casos de excepción estipulados en la Ley No. 8968 y su reglamento.</w:t>
      </w:r>
    </w:p>
    <w:p w14:paraId="6276616D" w14:textId="77777777" w:rsidR="00957460" w:rsidRPr="00992C8A" w:rsidRDefault="00957460" w:rsidP="00957460">
      <w:pPr>
        <w:tabs>
          <w:tab w:val="left" w:pos="4536"/>
        </w:tabs>
        <w:contextualSpacing/>
        <w:jc w:val="both"/>
        <w:rPr>
          <w:bCs/>
          <w:sz w:val="18"/>
          <w:szCs w:val="18"/>
        </w:rPr>
      </w:pPr>
    </w:p>
    <w:p w14:paraId="3A14F604" w14:textId="1FA67F36" w:rsidR="005D5CC0" w:rsidRDefault="00957460" w:rsidP="00231110">
      <w:pPr>
        <w:tabs>
          <w:tab w:val="left" w:pos="4536"/>
        </w:tabs>
        <w:contextualSpacing/>
        <w:jc w:val="both"/>
        <w:rPr>
          <w:rStyle w:val="Hipervnculo"/>
          <w:sz w:val="18"/>
          <w:szCs w:val="18"/>
        </w:rPr>
      </w:pPr>
      <w:r w:rsidRPr="00437C14">
        <w:rPr>
          <w:b/>
          <w:sz w:val="18"/>
          <w:szCs w:val="18"/>
        </w:rPr>
        <w:t>Cl</w:t>
      </w:r>
      <w:r w:rsidR="00437C14">
        <w:rPr>
          <w:b/>
          <w:sz w:val="18"/>
          <w:szCs w:val="18"/>
        </w:rPr>
        <w:t>á</w:t>
      </w:r>
      <w:r w:rsidRPr="00437C14">
        <w:rPr>
          <w:b/>
          <w:sz w:val="18"/>
          <w:szCs w:val="18"/>
        </w:rPr>
        <w:t>usula</w:t>
      </w:r>
      <w:r w:rsidR="00F149B5" w:rsidRPr="00437C14">
        <w:rPr>
          <w:b/>
          <w:sz w:val="18"/>
          <w:szCs w:val="18"/>
        </w:rPr>
        <w:t xml:space="preserve"> </w:t>
      </w:r>
      <w:r w:rsidR="00A62F98" w:rsidRPr="00437C14">
        <w:rPr>
          <w:b/>
          <w:sz w:val="18"/>
          <w:szCs w:val="18"/>
        </w:rPr>
        <w:t>trigésima</w:t>
      </w:r>
      <w:r w:rsidRPr="00437C14">
        <w:rPr>
          <w:b/>
          <w:sz w:val="18"/>
          <w:szCs w:val="18"/>
        </w:rPr>
        <w:t>:</w:t>
      </w:r>
      <w:r w:rsidRPr="00992C8A">
        <w:rPr>
          <w:bCs/>
          <w:sz w:val="18"/>
          <w:szCs w:val="18"/>
        </w:rPr>
        <w:t xml:space="preserve"> </w:t>
      </w:r>
      <w:r w:rsidR="00FF4194">
        <w:rPr>
          <w:rFonts w:eastAsia="Times New Roman"/>
          <w:b/>
          <w:sz w:val="18"/>
          <w:szCs w:val="18"/>
          <w:lang w:eastAsia="es-ES"/>
        </w:rPr>
        <w:t>DEVOLUCIÓN DE EQUIPOS TERMINALES</w:t>
      </w:r>
      <w:r w:rsidR="00DE4767" w:rsidRPr="00992C8A">
        <w:rPr>
          <w:b/>
          <w:sz w:val="18"/>
          <w:szCs w:val="18"/>
        </w:rPr>
        <w:t>.</w:t>
      </w:r>
      <w:r w:rsidRPr="00992C8A">
        <w:rPr>
          <w:bCs/>
          <w:sz w:val="18"/>
          <w:szCs w:val="18"/>
        </w:rPr>
        <w:t xml:space="preserve"> </w:t>
      </w:r>
      <w:r w:rsidR="005D5CC0" w:rsidRPr="00231110">
        <w:rPr>
          <w:sz w:val="18"/>
          <w:szCs w:val="18"/>
        </w:rPr>
        <w:t xml:space="preserve">Para la devolución de los equipos terminales, COOPESANTOS R.L. cuenta con las siguientes alternativas: gestión presencial que pueda hacer el </w:t>
      </w:r>
      <w:r w:rsidR="00FA295E" w:rsidRPr="00231110">
        <w:rPr>
          <w:sz w:val="18"/>
          <w:szCs w:val="18"/>
        </w:rPr>
        <w:t>SUSCRIPTOR</w:t>
      </w:r>
      <w:r w:rsidR="005D5CC0" w:rsidRPr="00231110">
        <w:rPr>
          <w:sz w:val="18"/>
          <w:szCs w:val="18"/>
        </w:rPr>
        <w:t xml:space="preserve"> en cualquier </w:t>
      </w:r>
      <w:r w:rsidR="002B4EB5">
        <w:rPr>
          <w:sz w:val="18"/>
          <w:szCs w:val="18"/>
        </w:rPr>
        <w:t>C</w:t>
      </w:r>
      <w:r w:rsidR="005D5CC0" w:rsidRPr="00231110">
        <w:rPr>
          <w:sz w:val="18"/>
          <w:szCs w:val="18"/>
        </w:rPr>
        <w:t xml:space="preserve">entro de Atención al Usuario Final, devolución por parte de un tercero autorizado por el </w:t>
      </w:r>
      <w:r w:rsidR="008545EB" w:rsidRPr="00231110">
        <w:rPr>
          <w:sz w:val="18"/>
          <w:szCs w:val="18"/>
        </w:rPr>
        <w:t>SUSCRIPTOR y</w:t>
      </w:r>
      <w:r w:rsidR="005D5CC0" w:rsidRPr="00231110">
        <w:rPr>
          <w:sz w:val="18"/>
          <w:szCs w:val="18"/>
        </w:rPr>
        <w:t xml:space="preserve"> retiro por parte de</w:t>
      </w:r>
      <w:r w:rsidR="00031762" w:rsidRPr="00231110">
        <w:rPr>
          <w:sz w:val="18"/>
          <w:szCs w:val="18"/>
        </w:rPr>
        <w:t xml:space="preserve"> COOPESANTOS R.L.</w:t>
      </w:r>
      <w:r w:rsidR="005D5CC0" w:rsidRPr="00231110">
        <w:rPr>
          <w:sz w:val="18"/>
          <w:szCs w:val="18"/>
        </w:rPr>
        <w:t xml:space="preserve"> En este último caso, la información y los respectivos costos asociados a dicho retiro deberán estar publicados en el sitio WEB</w:t>
      </w:r>
      <w:r w:rsidR="005D5CC0">
        <w:t xml:space="preserve"> </w:t>
      </w:r>
      <w:hyperlink r:id="rId26" w:history="1">
        <w:r w:rsidR="00E228C5" w:rsidRPr="002C46DF">
          <w:rPr>
            <w:rStyle w:val="Hipervnculo"/>
            <w:sz w:val="18"/>
            <w:szCs w:val="18"/>
          </w:rPr>
          <w:t>https://www.coopesantos.com/costos-por-servicios-2/</w:t>
        </w:r>
      </w:hyperlink>
    </w:p>
    <w:p w14:paraId="0B237CCC" w14:textId="77777777" w:rsidR="00E834A0" w:rsidRPr="000C061E" w:rsidRDefault="00E834A0" w:rsidP="00231110">
      <w:pPr>
        <w:tabs>
          <w:tab w:val="left" w:pos="4536"/>
        </w:tabs>
        <w:contextualSpacing/>
        <w:jc w:val="both"/>
      </w:pPr>
    </w:p>
    <w:p w14:paraId="1E588949" w14:textId="778F4222" w:rsidR="005D5CC0" w:rsidRPr="00645554" w:rsidRDefault="005D5CC0" w:rsidP="00645554">
      <w:pPr>
        <w:tabs>
          <w:tab w:val="left" w:pos="4536"/>
        </w:tabs>
        <w:contextualSpacing/>
        <w:jc w:val="both"/>
        <w:rPr>
          <w:i/>
          <w:iCs/>
          <w:color w:val="0070C0"/>
          <w:sz w:val="18"/>
          <w:szCs w:val="18"/>
          <w:u w:val="single"/>
        </w:rPr>
      </w:pPr>
      <w:r>
        <w:rPr>
          <w:sz w:val="18"/>
          <w:szCs w:val="18"/>
        </w:rPr>
        <w:t xml:space="preserve">Si el </w:t>
      </w:r>
      <w:r w:rsidR="001E73DA">
        <w:rPr>
          <w:sz w:val="18"/>
          <w:szCs w:val="18"/>
        </w:rPr>
        <w:t>SUSCRIPTOR</w:t>
      </w:r>
      <w:r>
        <w:rPr>
          <w:sz w:val="18"/>
          <w:szCs w:val="18"/>
        </w:rPr>
        <w:t xml:space="preserve"> no devuelve los equipos terminales </w:t>
      </w:r>
      <w:r w:rsidR="000A5E2C" w:rsidRPr="00645554">
        <w:rPr>
          <w:sz w:val="18"/>
          <w:szCs w:val="18"/>
        </w:rPr>
        <w:t>de COOPESANTOS R.L.</w:t>
      </w:r>
      <w:r>
        <w:rPr>
          <w:sz w:val="18"/>
          <w:szCs w:val="18"/>
        </w:rPr>
        <w:t xml:space="preserve">, este último podrá realizar el cobro de los costos de reposición publicados en el sitio WEB </w:t>
      </w:r>
      <w:r w:rsidR="002C46DF" w:rsidRPr="002C46DF">
        <w:t xml:space="preserve"> </w:t>
      </w:r>
      <w:hyperlink r:id="rId27" w:history="1">
        <w:r w:rsidR="002C46DF" w:rsidRPr="002C46DF">
          <w:rPr>
            <w:rStyle w:val="Hipervnculo"/>
            <w:sz w:val="18"/>
            <w:szCs w:val="18"/>
          </w:rPr>
          <w:t>https://www.coopesantos.com/costos-por-servicios-2/</w:t>
        </w:r>
      </w:hyperlink>
    </w:p>
    <w:p w14:paraId="7352048D" w14:textId="77777777" w:rsidR="009E1B0F" w:rsidRPr="00992C8A" w:rsidRDefault="009E1B0F" w:rsidP="00B46EEF">
      <w:pPr>
        <w:tabs>
          <w:tab w:val="left" w:pos="4536"/>
        </w:tabs>
        <w:contextualSpacing/>
        <w:jc w:val="both"/>
        <w:rPr>
          <w:rStyle w:val="Hipervnculo"/>
          <w:bCs/>
          <w:sz w:val="18"/>
          <w:szCs w:val="18"/>
        </w:rPr>
      </w:pPr>
    </w:p>
    <w:p w14:paraId="4E06EBD0" w14:textId="6F35C9EA" w:rsidR="001A4EDE" w:rsidRPr="00992C8A" w:rsidRDefault="009E1B0F" w:rsidP="00AB33C9">
      <w:pPr>
        <w:widowControl/>
        <w:adjustRightInd w:val="0"/>
        <w:jc w:val="both"/>
        <w:rPr>
          <w:rStyle w:val="cf01"/>
          <w:rFonts w:ascii="Arial" w:hAnsi="Arial" w:cs="Arial"/>
        </w:rPr>
      </w:pPr>
      <w:r w:rsidRPr="00437C14">
        <w:rPr>
          <w:b/>
          <w:sz w:val="18"/>
          <w:szCs w:val="18"/>
        </w:rPr>
        <w:t>Cl</w:t>
      </w:r>
      <w:r w:rsidR="00437C14">
        <w:rPr>
          <w:b/>
          <w:sz w:val="18"/>
          <w:szCs w:val="18"/>
        </w:rPr>
        <w:t>á</w:t>
      </w:r>
      <w:r w:rsidRPr="00437C14">
        <w:rPr>
          <w:b/>
          <w:sz w:val="18"/>
          <w:szCs w:val="18"/>
        </w:rPr>
        <w:t xml:space="preserve">usula </w:t>
      </w:r>
      <w:r w:rsidR="00A62F98" w:rsidRPr="00437C14">
        <w:rPr>
          <w:b/>
          <w:sz w:val="18"/>
          <w:szCs w:val="18"/>
        </w:rPr>
        <w:t>trigésima primera</w:t>
      </w:r>
      <w:r w:rsidRPr="00437C14">
        <w:rPr>
          <w:b/>
          <w:sz w:val="18"/>
          <w:szCs w:val="18"/>
        </w:rPr>
        <w:t>:</w:t>
      </w:r>
      <w:r w:rsidRPr="00992C8A">
        <w:rPr>
          <w:b/>
          <w:sz w:val="18"/>
          <w:szCs w:val="18"/>
        </w:rPr>
        <w:t xml:space="preserve"> </w:t>
      </w:r>
      <w:r w:rsidR="00FF7B77" w:rsidRPr="00992C8A">
        <w:rPr>
          <w:rFonts w:eastAsia="Times New Roman"/>
          <w:b/>
          <w:sz w:val="18"/>
          <w:szCs w:val="18"/>
          <w:lang w:eastAsia="es-ES"/>
        </w:rPr>
        <w:t>MODIFICACI</w:t>
      </w:r>
      <w:r w:rsidR="00146A82" w:rsidRPr="00992C8A">
        <w:rPr>
          <w:rFonts w:eastAsia="Times New Roman"/>
          <w:b/>
          <w:sz w:val="18"/>
          <w:szCs w:val="18"/>
          <w:lang w:eastAsia="es-ES"/>
        </w:rPr>
        <w:t>Ó</w:t>
      </w:r>
      <w:r w:rsidR="00FF7B77" w:rsidRPr="00992C8A">
        <w:rPr>
          <w:rFonts w:eastAsia="Times New Roman"/>
          <w:b/>
          <w:sz w:val="18"/>
          <w:szCs w:val="18"/>
          <w:lang w:eastAsia="es-ES"/>
        </w:rPr>
        <w:t xml:space="preserve">N </w:t>
      </w:r>
      <w:r w:rsidR="00AB3870" w:rsidRPr="00992C8A">
        <w:rPr>
          <w:b/>
          <w:sz w:val="18"/>
          <w:szCs w:val="18"/>
        </w:rPr>
        <w:t>CONTRACTUAL.</w:t>
      </w:r>
      <w:r w:rsidR="00AB3870" w:rsidRPr="00992C8A">
        <w:rPr>
          <w:bCs/>
          <w:sz w:val="18"/>
          <w:szCs w:val="18"/>
        </w:rPr>
        <w:t xml:space="preserve"> </w:t>
      </w:r>
      <w:r w:rsidR="00437C14">
        <w:rPr>
          <w:rStyle w:val="cf01"/>
          <w:rFonts w:ascii="Arial" w:hAnsi="Arial" w:cs="Arial"/>
        </w:rPr>
        <w:t xml:space="preserve"> </w:t>
      </w:r>
      <w:r w:rsidR="001A4EDE" w:rsidRPr="00992C8A">
        <w:rPr>
          <w:rStyle w:val="cf01"/>
          <w:rFonts w:ascii="Arial" w:hAnsi="Arial" w:cs="Arial"/>
        </w:rPr>
        <w:t>Cualquier propuesta de modificación del presente</w:t>
      </w:r>
      <w:r w:rsidR="00067E8E" w:rsidRPr="00992C8A">
        <w:rPr>
          <w:rStyle w:val="cf01"/>
          <w:rFonts w:ascii="Arial" w:hAnsi="Arial" w:cs="Arial"/>
        </w:rPr>
        <w:t xml:space="preserve"> </w:t>
      </w:r>
      <w:r w:rsidR="001A4EDE" w:rsidRPr="00992C8A">
        <w:rPr>
          <w:rStyle w:val="cf01"/>
          <w:rFonts w:ascii="Arial" w:hAnsi="Arial" w:cs="Arial"/>
        </w:rPr>
        <w:t>contrato, deberá ser aprobada por la S</w:t>
      </w:r>
      <w:r w:rsidR="00EE4383">
        <w:rPr>
          <w:rStyle w:val="cf01"/>
          <w:rFonts w:ascii="Arial" w:hAnsi="Arial" w:cs="Arial"/>
        </w:rPr>
        <w:t>UTEL</w:t>
      </w:r>
      <w:r w:rsidR="001A4EDE" w:rsidRPr="00992C8A">
        <w:rPr>
          <w:rStyle w:val="cf01"/>
          <w:rFonts w:ascii="Arial" w:hAnsi="Arial" w:cs="Arial"/>
        </w:rPr>
        <w:t xml:space="preserve">. </w:t>
      </w:r>
      <w:r w:rsidR="00067E8E" w:rsidRPr="00992C8A">
        <w:rPr>
          <w:rStyle w:val="cf01"/>
          <w:rFonts w:ascii="Arial" w:hAnsi="Arial" w:cs="Arial"/>
        </w:rPr>
        <w:t>COOPESANTOS R.L.</w:t>
      </w:r>
      <w:r w:rsidR="001A4EDE" w:rsidRPr="00992C8A">
        <w:rPr>
          <w:rStyle w:val="cf01"/>
          <w:rFonts w:ascii="Arial" w:hAnsi="Arial" w:cs="Arial"/>
        </w:rPr>
        <w:t xml:space="preserve"> notificará cualquier</w:t>
      </w:r>
      <w:r w:rsidR="00067E8E" w:rsidRPr="00992C8A">
        <w:rPr>
          <w:rStyle w:val="cf01"/>
          <w:rFonts w:ascii="Arial" w:hAnsi="Arial" w:cs="Arial"/>
        </w:rPr>
        <w:t xml:space="preserve"> </w:t>
      </w:r>
      <w:r w:rsidR="001A4EDE" w:rsidRPr="00992C8A">
        <w:rPr>
          <w:rStyle w:val="cf01"/>
          <w:rFonts w:ascii="Arial" w:hAnsi="Arial" w:cs="Arial"/>
        </w:rPr>
        <w:t>modificación contractual al medio de notificación señalado en el contrato, con una antelación</w:t>
      </w:r>
      <w:r w:rsidR="00067E8E" w:rsidRPr="00992C8A">
        <w:rPr>
          <w:rStyle w:val="cf01"/>
          <w:rFonts w:ascii="Arial" w:hAnsi="Arial" w:cs="Arial"/>
        </w:rPr>
        <w:t xml:space="preserve"> </w:t>
      </w:r>
      <w:r w:rsidR="001A4EDE" w:rsidRPr="00992C8A">
        <w:rPr>
          <w:rStyle w:val="cf01"/>
          <w:rFonts w:ascii="Arial" w:hAnsi="Arial" w:cs="Arial"/>
        </w:rPr>
        <w:t xml:space="preserve">mínima de un (1) mes calendario a su </w:t>
      </w:r>
      <w:r w:rsidR="00067E8E" w:rsidRPr="00992C8A">
        <w:rPr>
          <w:rStyle w:val="cf01"/>
          <w:rFonts w:ascii="Arial" w:hAnsi="Arial" w:cs="Arial"/>
        </w:rPr>
        <w:t>entrada en vigor</w:t>
      </w:r>
      <w:r w:rsidR="001A4EDE" w:rsidRPr="00992C8A">
        <w:rPr>
          <w:rStyle w:val="cf01"/>
          <w:rFonts w:ascii="Arial" w:hAnsi="Arial" w:cs="Arial"/>
        </w:rPr>
        <w:t>, y cuando las modificaciones</w:t>
      </w:r>
      <w:r w:rsidR="00067E8E" w:rsidRPr="00992C8A">
        <w:rPr>
          <w:rStyle w:val="cf01"/>
          <w:rFonts w:ascii="Arial" w:hAnsi="Arial" w:cs="Arial"/>
        </w:rPr>
        <w:t xml:space="preserve"> </w:t>
      </w:r>
      <w:r w:rsidR="001A4EDE" w:rsidRPr="00992C8A">
        <w:rPr>
          <w:rStyle w:val="cf01"/>
          <w:rFonts w:ascii="Arial" w:hAnsi="Arial" w:cs="Arial"/>
        </w:rPr>
        <w:t>apliquen a múltiples</w:t>
      </w:r>
      <w:r w:rsidR="006153A4">
        <w:rPr>
          <w:rStyle w:val="cf01"/>
          <w:rFonts w:ascii="Arial" w:hAnsi="Arial" w:cs="Arial"/>
        </w:rPr>
        <w:t xml:space="preserve"> </w:t>
      </w:r>
      <w:r w:rsidR="00F070CD">
        <w:rPr>
          <w:rStyle w:val="cf01"/>
          <w:rFonts w:ascii="Arial" w:hAnsi="Arial" w:cs="Arial"/>
        </w:rPr>
        <w:t>SUSCRIPTORES</w:t>
      </w:r>
      <w:r w:rsidR="001A4EDE" w:rsidRPr="00992C8A">
        <w:rPr>
          <w:rStyle w:val="cf01"/>
          <w:rFonts w:ascii="Arial" w:hAnsi="Arial" w:cs="Arial"/>
        </w:rPr>
        <w:t>, además, las publicará en el sitio WEB y redes</w:t>
      </w:r>
      <w:r w:rsidR="00067E8E" w:rsidRPr="00992C8A">
        <w:rPr>
          <w:rStyle w:val="cf01"/>
          <w:rFonts w:ascii="Arial" w:hAnsi="Arial" w:cs="Arial"/>
        </w:rPr>
        <w:t xml:space="preserve"> </w:t>
      </w:r>
      <w:r w:rsidR="001A4EDE" w:rsidRPr="00992C8A">
        <w:rPr>
          <w:rStyle w:val="cf01"/>
          <w:rFonts w:ascii="Arial" w:hAnsi="Arial" w:cs="Arial"/>
        </w:rPr>
        <w:t>sociales</w:t>
      </w:r>
      <w:r w:rsidR="00067E8E" w:rsidRPr="00992C8A">
        <w:rPr>
          <w:rStyle w:val="cf01"/>
          <w:rFonts w:ascii="Arial" w:hAnsi="Arial" w:cs="Arial"/>
        </w:rPr>
        <w:t xml:space="preserve"> </w:t>
      </w:r>
      <w:r w:rsidR="001A4EDE" w:rsidRPr="00992C8A">
        <w:rPr>
          <w:rStyle w:val="cf01"/>
          <w:rFonts w:ascii="Arial" w:hAnsi="Arial" w:cs="Arial"/>
        </w:rPr>
        <w:t xml:space="preserve">del </w:t>
      </w:r>
      <w:r w:rsidR="00F6610E">
        <w:rPr>
          <w:rStyle w:val="cf01"/>
          <w:rFonts w:ascii="Arial" w:hAnsi="Arial" w:cs="Arial"/>
        </w:rPr>
        <w:t>COOPESANTOS R.L.</w:t>
      </w:r>
      <w:r w:rsidR="001A4EDE" w:rsidRPr="00992C8A">
        <w:rPr>
          <w:rStyle w:val="cf01"/>
          <w:rFonts w:ascii="Arial" w:hAnsi="Arial" w:cs="Arial"/>
        </w:rPr>
        <w:t xml:space="preserve"> en el mismo plazo. En caso de que dicha modificación sea en</w:t>
      </w:r>
      <w:r w:rsidR="00067E8E" w:rsidRPr="00992C8A">
        <w:rPr>
          <w:rStyle w:val="cf01"/>
          <w:rFonts w:ascii="Arial" w:hAnsi="Arial" w:cs="Arial"/>
        </w:rPr>
        <w:t xml:space="preserve"> </w:t>
      </w:r>
      <w:r w:rsidR="001A4EDE" w:rsidRPr="00992C8A">
        <w:rPr>
          <w:rStyle w:val="cf01"/>
          <w:rFonts w:ascii="Arial" w:hAnsi="Arial" w:cs="Arial"/>
        </w:rPr>
        <w:t xml:space="preserve">detrimento de las condiciones establecidas en el contrato de adhesión, </w:t>
      </w:r>
      <w:r w:rsidR="00F6610E">
        <w:rPr>
          <w:rStyle w:val="cf01"/>
          <w:rFonts w:ascii="Arial" w:hAnsi="Arial" w:cs="Arial"/>
        </w:rPr>
        <w:t>COOPESANTOS R.L.</w:t>
      </w:r>
      <w:r w:rsidR="006F78FE">
        <w:rPr>
          <w:rStyle w:val="cf01"/>
          <w:rFonts w:ascii="Arial" w:hAnsi="Arial" w:cs="Arial"/>
        </w:rPr>
        <w:t xml:space="preserve"> </w:t>
      </w:r>
      <w:r w:rsidR="001A4EDE" w:rsidRPr="00992C8A">
        <w:rPr>
          <w:rStyle w:val="cf01"/>
          <w:rFonts w:ascii="Arial" w:hAnsi="Arial" w:cs="Arial"/>
        </w:rPr>
        <w:t xml:space="preserve">informará sobre el derecho del </w:t>
      </w:r>
      <w:r w:rsidR="00F070CD">
        <w:rPr>
          <w:rStyle w:val="cf01"/>
          <w:rFonts w:ascii="Arial" w:hAnsi="Arial" w:cs="Arial"/>
        </w:rPr>
        <w:t>SUSCRIPTOR</w:t>
      </w:r>
      <w:r w:rsidR="001A4EDE" w:rsidRPr="00992C8A">
        <w:rPr>
          <w:rStyle w:val="cf01"/>
          <w:rFonts w:ascii="Arial" w:hAnsi="Arial" w:cs="Arial"/>
        </w:rPr>
        <w:t xml:space="preserve"> de rescindir anticipadamente el contrato sin</w:t>
      </w:r>
      <w:r w:rsidR="00067E8E" w:rsidRPr="00992C8A">
        <w:rPr>
          <w:rStyle w:val="cf01"/>
          <w:rFonts w:ascii="Arial" w:hAnsi="Arial" w:cs="Arial"/>
        </w:rPr>
        <w:t xml:space="preserve"> </w:t>
      </w:r>
      <w:r w:rsidR="001A4EDE" w:rsidRPr="00992C8A">
        <w:rPr>
          <w:rStyle w:val="cf01"/>
          <w:rFonts w:ascii="Arial" w:hAnsi="Arial" w:cs="Arial"/>
        </w:rPr>
        <w:t xml:space="preserve">penalización alguna. </w:t>
      </w:r>
    </w:p>
    <w:p w14:paraId="6FDB9DD1" w14:textId="77777777" w:rsidR="00067E8E" w:rsidRPr="00992C8A" w:rsidRDefault="00067E8E" w:rsidP="00AB33C9">
      <w:pPr>
        <w:widowControl/>
        <w:adjustRightInd w:val="0"/>
        <w:jc w:val="both"/>
        <w:rPr>
          <w:rStyle w:val="cf01"/>
          <w:rFonts w:ascii="Arial" w:hAnsi="Arial" w:cs="Arial"/>
        </w:rPr>
      </w:pPr>
    </w:p>
    <w:p w14:paraId="2D8C437E" w14:textId="16C205DF" w:rsidR="001A4EDE" w:rsidRPr="00992C8A" w:rsidRDefault="001A4EDE" w:rsidP="00AB33C9">
      <w:pPr>
        <w:widowControl/>
        <w:adjustRightInd w:val="0"/>
        <w:jc w:val="both"/>
        <w:rPr>
          <w:rFonts w:eastAsiaTheme="minorHAnsi"/>
          <w:sz w:val="18"/>
          <w:szCs w:val="18"/>
          <w:lang w:val="es-CR"/>
        </w:rPr>
      </w:pPr>
      <w:r w:rsidRPr="00992C8A">
        <w:rPr>
          <w:rStyle w:val="cf01"/>
          <w:rFonts w:ascii="Arial" w:hAnsi="Arial" w:cs="Arial"/>
        </w:rPr>
        <w:t xml:space="preserve">En los casos que el </w:t>
      </w:r>
      <w:r w:rsidR="00F070CD">
        <w:rPr>
          <w:rStyle w:val="cf01"/>
          <w:rFonts w:ascii="Arial" w:hAnsi="Arial" w:cs="Arial"/>
        </w:rPr>
        <w:t>SUSCRIPTOR</w:t>
      </w:r>
      <w:r w:rsidRPr="00992C8A">
        <w:rPr>
          <w:rStyle w:val="cf01"/>
          <w:rFonts w:ascii="Arial" w:hAnsi="Arial" w:cs="Arial"/>
        </w:rPr>
        <w:t xml:space="preserve"> solicite una ampliación o modificación de las condiciones</w:t>
      </w:r>
      <w:r w:rsidR="00067E8E" w:rsidRPr="00992C8A">
        <w:rPr>
          <w:rStyle w:val="cf01"/>
          <w:rFonts w:ascii="Arial" w:hAnsi="Arial" w:cs="Arial"/>
        </w:rPr>
        <w:t xml:space="preserve"> </w:t>
      </w:r>
      <w:r w:rsidRPr="00992C8A">
        <w:rPr>
          <w:rStyle w:val="cf01"/>
          <w:rFonts w:ascii="Arial" w:hAnsi="Arial" w:cs="Arial"/>
        </w:rPr>
        <w:t xml:space="preserve">contractuales previamente suscritas, </w:t>
      </w:r>
      <w:r w:rsidR="002C0C4E">
        <w:rPr>
          <w:rStyle w:val="cf01"/>
          <w:rFonts w:ascii="Arial" w:hAnsi="Arial" w:cs="Arial"/>
        </w:rPr>
        <w:t>COOPESANTOS R.L.</w:t>
      </w:r>
      <w:r w:rsidRPr="00992C8A">
        <w:rPr>
          <w:rStyle w:val="cf01"/>
          <w:rFonts w:ascii="Arial" w:hAnsi="Arial" w:cs="Arial"/>
        </w:rPr>
        <w:t xml:space="preserve"> debe registrar el consentimiento</w:t>
      </w:r>
      <w:r w:rsidR="00067E8E" w:rsidRPr="00992C8A">
        <w:rPr>
          <w:rStyle w:val="cf01"/>
          <w:rFonts w:ascii="Arial" w:hAnsi="Arial" w:cs="Arial"/>
        </w:rPr>
        <w:t xml:space="preserve"> </w:t>
      </w:r>
      <w:r w:rsidRPr="00992C8A">
        <w:rPr>
          <w:rStyle w:val="cf01"/>
          <w:rFonts w:ascii="Arial" w:hAnsi="Arial" w:cs="Arial"/>
        </w:rPr>
        <w:t xml:space="preserve">del </w:t>
      </w:r>
      <w:r w:rsidR="002C0C4E">
        <w:rPr>
          <w:rStyle w:val="cf01"/>
          <w:rFonts w:ascii="Arial" w:hAnsi="Arial" w:cs="Arial"/>
        </w:rPr>
        <w:t>SUSCRIPTOR</w:t>
      </w:r>
      <w:r w:rsidRPr="00992C8A">
        <w:rPr>
          <w:rStyle w:val="cf01"/>
          <w:rFonts w:ascii="Arial" w:hAnsi="Arial" w:cs="Arial"/>
        </w:rPr>
        <w:t xml:space="preserve">. Para lo anterior, </w:t>
      </w:r>
      <w:r w:rsidR="006F78FE">
        <w:rPr>
          <w:rStyle w:val="cf01"/>
          <w:rFonts w:ascii="Arial" w:hAnsi="Arial" w:cs="Arial"/>
        </w:rPr>
        <w:t xml:space="preserve">COOPESANTOS R.L. </w:t>
      </w:r>
      <w:r w:rsidRPr="00992C8A">
        <w:rPr>
          <w:rStyle w:val="cf01"/>
          <w:rFonts w:ascii="Arial" w:hAnsi="Arial" w:cs="Arial"/>
        </w:rPr>
        <w:t>deberá indicar en su sitio WEB</w:t>
      </w:r>
      <w:r w:rsidR="00067E8E" w:rsidRPr="00992C8A">
        <w:rPr>
          <w:rStyle w:val="cf01"/>
          <w:rFonts w:ascii="Arial" w:hAnsi="Arial" w:cs="Arial"/>
        </w:rPr>
        <w:t>:</w:t>
      </w:r>
      <w:r w:rsidR="00067E8E" w:rsidRPr="00992C8A">
        <w:rPr>
          <w:rFonts w:eastAsiaTheme="minorHAnsi"/>
          <w:sz w:val="18"/>
          <w:szCs w:val="18"/>
          <w:lang w:val="es-CR"/>
        </w:rPr>
        <w:t xml:space="preserve"> </w:t>
      </w:r>
      <w:hyperlink r:id="rId28" w:history="1">
        <w:r w:rsidR="00EE0B7E" w:rsidRPr="00881A79">
          <w:rPr>
            <w:rStyle w:val="Hipervnculo"/>
            <w:rFonts w:eastAsia="Times New Roman"/>
            <w:sz w:val="18"/>
            <w:szCs w:val="18"/>
            <w:lang w:eastAsia="es-ES"/>
          </w:rPr>
          <w:t>https://www.coopesantos.com/contactos/</w:t>
        </w:r>
      </w:hyperlink>
      <w:r w:rsidRPr="00992C8A">
        <w:rPr>
          <w:rFonts w:eastAsiaTheme="minorHAnsi"/>
          <w:b/>
          <w:bCs/>
          <w:sz w:val="18"/>
          <w:szCs w:val="18"/>
          <w:lang w:val="es-CR"/>
        </w:rPr>
        <w:t xml:space="preserve"> </w:t>
      </w:r>
      <w:r w:rsidRPr="00992C8A">
        <w:rPr>
          <w:rFonts w:eastAsiaTheme="minorHAnsi"/>
          <w:sz w:val="18"/>
          <w:szCs w:val="18"/>
          <w:lang w:val="es-CR"/>
        </w:rPr>
        <w:t>los canales</w:t>
      </w:r>
      <w:r w:rsidR="00067E8E" w:rsidRPr="00992C8A">
        <w:rPr>
          <w:rFonts w:eastAsiaTheme="minorHAnsi"/>
          <w:sz w:val="18"/>
          <w:szCs w:val="18"/>
          <w:lang w:val="es-CR"/>
        </w:rPr>
        <w:t xml:space="preserve"> </w:t>
      </w:r>
      <w:r w:rsidRPr="00992C8A">
        <w:rPr>
          <w:rFonts w:eastAsiaTheme="minorHAnsi"/>
          <w:sz w:val="18"/>
          <w:szCs w:val="18"/>
          <w:lang w:val="es-CR"/>
        </w:rPr>
        <w:t>de atención en que puede realizar dicha solicitud.</w:t>
      </w:r>
    </w:p>
    <w:p w14:paraId="209B758E" w14:textId="77777777" w:rsidR="00425CCE" w:rsidRPr="00992C8A" w:rsidRDefault="00425CCE" w:rsidP="000A310E">
      <w:pPr>
        <w:tabs>
          <w:tab w:val="left" w:pos="4536"/>
        </w:tabs>
        <w:contextualSpacing/>
        <w:jc w:val="both"/>
        <w:rPr>
          <w:b/>
          <w:sz w:val="18"/>
          <w:szCs w:val="18"/>
        </w:rPr>
      </w:pPr>
    </w:p>
    <w:p w14:paraId="24169636" w14:textId="57079A40" w:rsidR="004239C0" w:rsidRDefault="00D51410" w:rsidP="000A310E">
      <w:pPr>
        <w:tabs>
          <w:tab w:val="left" w:pos="4536"/>
        </w:tabs>
        <w:contextualSpacing/>
        <w:jc w:val="both"/>
        <w:rPr>
          <w:bCs/>
          <w:sz w:val="18"/>
          <w:szCs w:val="18"/>
          <w:lang w:val="es-CR"/>
        </w:rPr>
      </w:pPr>
      <w:r w:rsidRPr="00437C14">
        <w:rPr>
          <w:b/>
          <w:sz w:val="18"/>
          <w:szCs w:val="18"/>
        </w:rPr>
        <w:t>Cl</w:t>
      </w:r>
      <w:r w:rsidR="0052552C" w:rsidRPr="00437C14">
        <w:rPr>
          <w:b/>
          <w:sz w:val="18"/>
          <w:szCs w:val="18"/>
        </w:rPr>
        <w:t>á</w:t>
      </w:r>
      <w:r w:rsidRPr="00437C14">
        <w:rPr>
          <w:b/>
          <w:sz w:val="18"/>
          <w:szCs w:val="18"/>
        </w:rPr>
        <w:t xml:space="preserve">usula </w:t>
      </w:r>
      <w:r w:rsidR="00A62F98" w:rsidRPr="00437C14">
        <w:rPr>
          <w:b/>
          <w:sz w:val="18"/>
          <w:szCs w:val="18"/>
        </w:rPr>
        <w:t>trigésima segunda</w:t>
      </w:r>
      <w:r w:rsidR="00CC268E" w:rsidRPr="00437C14">
        <w:rPr>
          <w:b/>
          <w:sz w:val="18"/>
          <w:szCs w:val="18"/>
        </w:rPr>
        <w:t>:</w:t>
      </w:r>
      <w:r w:rsidRPr="00992C8A">
        <w:rPr>
          <w:b/>
          <w:sz w:val="18"/>
          <w:szCs w:val="18"/>
        </w:rPr>
        <w:t xml:space="preserve"> </w:t>
      </w:r>
      <w:r w:rsidR="00681125" w:rsidRPr="00992C8A">
        <w:rPr>
          <w:rFonts w:eastAsia="Times New Roman"/>
          <w:b/>
          <w:sz w:val="18"/>
          <w:szCs w:val="18"/>
          <w:lang w:eastAsia="es-ES"/>
        </w:rPr>
        <w:t>CESI</w:t>
      </w:r>
      <w:r w:rsidR="00AA3BF1" w:rsidRPr="00992C8A">
        <w:rPr>
          <w:rFonts w:eastAsia="Times New Roman"/>
          <w:b/>
          <w:sz w:val="18"/>
          <w:szCs w:val="18"/>
          <w:lang w:eastAsia="es-ES"/>
        </w:rPr>
        <w:t>Ó</w:t>
      </w:r>
      <w:r w:rsidR="00681125" w:rsidRPr="00992C8A">
        <w:rPr>
          <w:rFonts w:eastAsia="Times New Roman"/>
          <w:b/>
          <w:sz w:val="18"/>
          <w:szCs w:val="18"/>
          <w:lang w:eastAsia="es-ES"/>
        </w:rPr>
        <w:t>N DEL CONTRATO</w:t>
      </w:r>
      <w:r w:rsidR="000D4D9E" w:rsidRPr="00992C8A">
        <w:rPr>
          <w:rFonts w:eastAsia="Times New Roman"/>
          <w:b/>
          <w:sz w:val="18"/>
          <w:szCs w:val="18"/>
          <w:lang w:eastAsia="es-ES"/>
        </w:rPr>
        <w:t>.</w:t>
      </w:r>
      <w:r w:rsidR="000D4D9E" w:rsidRPr="00992C8A">
        <w:rPr>
          <w:b/>
          <w:sz w:val="18"/>
          <w:szCs w:val="18"/>
        </w:rPr>
        <w:t xml:space="preserve"> </w:t>
      </w:r>
      <w:r w:rsidR="00AE55B1" w:rsidRPr="00992C8A">
        <w:rPr>
          <w:bCs/>
          <w:sz w:val="18"/>
          <w:szCs w:val="18"/>
          <w:lang w:val="es-CR"/>
        </w:rPr>
        <w:t>E</w:t>
      </w:r>
      <w:r w:rsidR="00AE55B1">
        <w:rPr>
          <w:bCs/>
          <w:sz w:val="18"/>
          <w:szCs w:val="18"/>
          <w:lang w:val="es-CR"/>
        </w:rPr>
        <w:t>l</w:t>
      </w:r>
      <w:r w:rsidR="00AE55B1" w:rsidRPr="00992C8A">
        <w:rPr>
          <w:bCs/>
          <w:sz w:val="18"/>
          <w:szCs w:val="18"/>
          <w:lang w:val="es-CR"/>
        </w:rPr>
        <w:t xml:space="preserve"> </w:t>
      </w:r>
      <w:r w:rsidR="00DF3BFD" w:rsidRPr="00992C8A">
        <w:rPr>
          <w:bCs/>
          <w:sz w:val="18"/>
          <w:szCs w:val="18"/>
          <w:lang w:val="es-CR"/>
        </w:rPr>
        <w:t xml:space="preserve">SUSCRIPTOR no podrá ceder o traspasar los derechos y obligaciones que adquiere en virtud de este </w:t>
      </w:r>
      <w:r w:rsidR="00DB0E9E" w:rsidRPr="00992C8A">
        <w:rPr>
          <w:bCs/>
          <w:sz w:val="18"/>
          <w:szCs w:val="18"/>
          <w:lang w:val="es-CR"/>
        </w:rPr>
        <w:t>c</w:t>
      </w:r>
      <w:r w:rsidR="00DF3BFD" w:rsidRPr="00992C8A">
        <w:rPr>
          <w:bCs/>
          <w:sz w:val="18"/>
          <w:szCs w:val="18"/>
          <w:lang w:val="es-CR"/>
        </w:rPr>
        <w:t>ontrato</w:t>
      </w:r>
      <w:r w:rsidR="00912664" w:rsidRPr="00992C8A">
        <w:rPr>
          <w:bCs/>
          <w:sz w:val="18"/>
          <w:szCs w:val="18"/>
          <w:lang w:val="es-CR"/>
        </w:rPr>
        <w:t>.</w:t>
      </w:r>
      <w:r w:rsidR="00DF3BFD" w:rsidRPr="00992C8A">
        <w:rPr>
          <w:bCs/>
          <w:sz w:val="18"/>
          <w:szCs w:val="18"/>
          <w:lang w:val="es-CR"/>
        </w:rPr>
        <w:t xml:space="preserve"> </w:t>
      </w:r>
    </w:p>
    <w:p w14:paraId="417BBBA1" w14:textId="77777777" w:rsidR="003F1EFF" w:rsidRPr="00992C8A" w:rsidRDefault="003F1EFF" w:rsidP="000A310E">
      <w:pPr>
        <w:tabs>
          <w:tab w:val="left" w:pos="4536"/>
        </w:tabs>
        <w:contextualSpacing/>
        <w:jc w:val="both"/>
        <w:rPr>
          <w:b/>
          <w:sz w:val="18"/>
          <w:szCs w:val="18"/>
        </w:rPr>
      </w:pPr>
    </w:p>
    <w:p w14:paraId="1415FC07" w14:textId="534D6DB2" w:rsidR="00BE0E87" w:rsidRPr="00992C8A" w:rsidRDefault="007D6F5C" w:rsidP="000A310E">
      <w:pPr>
        <w:tabs>
          <w:tab w:val="left" w:pos="4536"/>
        </w:tabs>
        <w:contextualSpacing/>
        <w:jc w:val="both"/>
        <w:rPr>
          <w:bCs/>
          <w:sz w:val="18"/>
          <w:szCs w:val="18"/>
          <w:lang w:val="es-CR"/>
        </w:rPr>
      </w:pPr>
      <w:r w:rsidRPr="003F1EFF">
        <w:rPr>
          <w:b/>
          <w:sz w:val="18"/>
          <w:szCs w:val="18"/>
        </w:rPr>
        <w:t>Cl</w:t>
      </w:r>
      <w:r w:rsidR="0052552C" w:rsidRPr="003F1EFF">
        <w:rPr>
          <w:b/>
          <w:sz w:val="18"/>
          <w:szCs w:val="18"/>
        </w:rPr>
        <w:t>á</w:t>
      </w:r>
      <w:r w:rsidRPr="003F1EFF">
        <w:rPr>
          <w:b/>
          <w:sz w:val="18"/>
          <w:szCs w:val="18"/>
        </w:rPr>
        <w:t xml:space="preserve">usula </w:t>
      </w:r>
      <w:r w:rsidR="0052552C" w:rsidRPr="003F1EFF">
        <w:rPr>
          <w:b/>
          <w:sz w:val="18"/>
          <w:szCs w:val="18"/>
        </w:rPr>
        <w:t>trigésima</w:t>
      </w:r>
      <w:r w:rsidR="003F1EFF" w:rsidRPr="003F1EFF">
        <w:rPr>
          <w:b/>
          <w:sz w:val="18"/>
          <w:szCs w:val="18"/>
        </w:rPr>
        <w:t xml:space="preserve"> tercera</w:t>
      </w:r>
      <w:r w:rsidR="0052552C" w:rsidRPr="003F1EFF">
        <w:rPr>
          <w:b/>
          <w:sz w:val="18"/>
          <w:szCs w:val="18"/>
        </w:rPr>
        <w:t>:</w:t>
      </w:r>
      <w:r w:rsidR="0052552C" w:rsidRPr="00992C8A">
        <w:rPr>
          <w:rFonts w:eastAsia="Times New Roman"/>
          <w:b/>
          <w:sz w:val="18"/>
          <w:szCs w:val="18"/>
          <w:lang w:eastAsia="es-ES"/>
        </w:rPr>
        <w:t xml:space="preserve"> </w:t>
      </w:r>
      <w:r w:rsidR="00AB340E" w:rsidRPr="00992C8A">
        <w:rPr>
          <w:rFonts w:eastAsia="Times New Roman"/>
          <w:b/>
          <w:sz w:val="18"/>
          <w:szCs w:val="18"/>
          <w:lang w:eastAsia="es-ES"/>
        </w:rPr>
        <w:t>CANALES DE ATENCI</w:t>
      </w:r>
      <w:r w:rsidR="003E0CCA" w:rsidRPr="00992C8A">
        <w:rPr>
          <w:rFonts w:eastAsia="Times New Roman"/>
          <w:b/>
          <w:sz w:val="18"/>
          <w:szCs w:val="18"/>
          <w:lang w:eastAsia="es-ES"/>
        </w:rPr>
        <w:t>Ó</w:t>
      </w:r>
      <w:r w:rsidR="00AB340E" w:rsidRPr="00992C8A">
        <w:rPr>
          <w:rFonts w:eastAsia="Times New Roman"/>
          <w:b/>
          <w:sz w:val="18"/>
          <w:szCs w:val="18"/>
          <w:lang w:eastAsia="es-ES"/>
        </w:rPr>
        <w:t>N</w:t>
      </w:r>
      <w:r w:rsidR="000D4D9E" w:rsidRPr="00992C8A">
        <w:rPr>
          <w:rFonts w:eastAsia="Times New Roman"/>
          <w:b/>
          <w:sz w:val="18"/>
          <w:szCs w:val="18"/>
          <w:lang w:eastAsia="es-ES"/>
        </w:rPr>
        <w:t>.</w:t>
      </w:r>
      <w:r w:rsidR="000D4D9E" w:rsidRPr="00992C8A">
        <w:rPr>
          <w:b/>
          <w:sz w:val="18"/>
          <w:szCs w:val="18"/>
        </w:rPr>
        <w:t xml:space="preserve"> </w:t>
      </w:r>
      <w:r w:rsidR="005975D7" w:rsidRPr="00992C8A">
        <w:rPr>
          <w:bCs/>
          <w:sz w:val="18"/>
          <w:szCs w:val="18"/>
          <w:lang w:val="es-CR"/>
        </w:rPr>
        <w:t xml:space="preserve">Para la respectiva comunicación, </w:t>
      </w:r>
      <w:r w:rsidR="00B24478">
        <w:rPr>
          <w:bCs/>
          <w:sz w:val="18"/>
          <w:szCs w:val="18"/>
          <w:lang w:val="es-CR"/>
        </w:rPr>
        <w:t>el</w:t>
      </w:r>
      <w:r w:rsidR="00B24478" w:rsidRPr="00992C8A">
        <w:rPr>
          <w:bCs/>
          <w:sz w:val="18"/>
          <w:szCs w:val="18"/>
          <w:lang w:val="es-CR"/>
        </w:rPr>
        <w:t xml:space="preserve"> </w:t>
      </w:r>
      <w:r w:rsidR="005975D7" w:rsidRPr="00992C8A">
        <w:rPr>
          <w:bCs/>
          <w:sz w:val="18"/>
          <w:szCs w:val="18"/>
          <w:lang w:val="es-CR"/>
        </w:rPr>
        <w:t xml:space="preserve">SUSCRIPTOR tendrá a su disposición </w:t>
      </w:r>
      <w:r w:rsidR="001671A9" w:rsidRPr="00992C8A">
        <w:rPr>
          <w:bCs/>
          <w:sz w:val="18"/>
          <w:szCs w:val="18"/>
          <w:lang w:val="es-CR"/>
        </w:rPr>
        <w:t xml:space="preserve">los diferentes medios </w:t>
      </w:r>
      <w:r w:rsidR="00B62F2D" w:rsidRPr="00992C8A">
        <w:rPr>
          <w:bCs/>
          <w:sz w:val="18"/>
          <w:szCs w:val="18"/>
          <w:lang w:val="es-CR"/>
        </w:rPr>
        <w:t xml:space="preserve">publicados en </w:t>
      </w:r>
      <w:r w:rsidR="00D07C01">
        <w:rPr>
          <w:bCs/>
          <w:sz w:val="18"/>
          <w:szCs w:val="18"/>
          <w:lang w:val="es-CR"/>
        </w:rPr>
        <w:t>el</w:t>
      </w:r>
      <w:r w:rsidR="00D07C01" w:rsidRPr="00992C8A">
        <w:rPr>
          <w:bCs/>
          <w:sz w:val="18"/>
          <w:szCs w:val="18"/>
          <w:lang w:val="es-CR"/>
        </w:rPr>
        <w:t xml:space="preserve"> </w:t>
      </w:r>
      <w:r w:rsidR="002415CF" w:rsidRPr="00992C8A">
        <w:rPr>
          <w:bCs/>
          <w:sz w:val="18"/>
          <w:szCs w:val="18"/>
          <w:lang w:val="es-CR"/>
        </w:rPr>
        <w:t xml:space="preserve">Sitio </w:t>
      </w:r>
      <w:r w:rsidR="00DD3653" w:rsidRPr="00992C8A">
        <w:rPr>
          <w:bCs/>
          <w:sz w:val="18"/>
          <w:szCs w:val="18"/>
          <w:lang w:val="es-CR"/>
        </w:rPr>
        <w:t xml:space="preserve">WEB </w:t>
      </w:r>
      <w:hyperlink r:id="rId29" w:history="1">
        <w:r w:rsidR="00DD3653" w:rsidRPr="00E109D2">
          <w:rPr>
            <w:rStyle w:val="Hipervnculo"/>
            <w:rFonts w:eastAsia="Times New Roman"/>
            <w:sz w:val="18"/>
            <w:szCs w:val="18"/>
            <w:lang w:eastAsia="es-ES"/>
          </w:rPr>
          <w:t>https://www.coopesantos.com/contactos/</w:t>
        </w:r>
      </w:hyperlink>
      <w:r w:rsidR="00460A21" w:rsidRPr="007408DA">
        <w:rPr>
          <w:rStyle w:val="Hipervnculo"/>
          <w:bCs/>
          <w:color w:val="auto"/>
          <w:sz w:val="18"/>
          <w:szCs w:val="18"/>
          <w:u w:val="none"/>
        </w:rPr>
        <w:t xml:space="preserve">, </w:t>
      </w:r>
      <w:r w:rsidR="00DD3653" w:rsidRPr="00992C8A">
        <w:rPr>
          <w:bCs/>
          <w:sz w:val="18"/>
          <w:szCs w:val="18"/>
          <w:lang w:val="es-CR"/>
        </w:rPr>
        <w:t>así como, los señalados en la carátula del contrato</w:t>
      </w:r>
      <w:r w:rsidR="00905539">
        <w:rPr>
          <w:bCs/>
          <w:sz w:val="18"/>
          <w:szCs w:val="18"/>
          <w:lang w:val="es-CR"/>
        </w:rPr>
        <w:t>.</w:t>
      </w:r>
      <w:r w:rsidR="00DD3653" w:rsidRPr="00992C8A">
        <w:rPr>
          <w:sz w:val="18"/>
          <w:szCs w:val="18"/>
          <w:lang w:val="es-CR"/>
        </w:rPr>
        <w:t xml:space="preserve"> </w:t>
      </w:r>
      <w:r w:rsidR="005975D7" w:rsidRPr="00992C8A">
        <w:rPr>
          <w:bCs/>
          <w:sz w:val="18"/>
          <w:szCs w:val="18"/>
          <w:lang w:val="es-CR"/>
        </w:rPr>
        <w:t xml:space="preserve"> </w:t>
      </w:r>
    </w:p>
    <w:p w14:paraId="46D364DC" w14:textId="77777777" w:rsidR="00BE0E87" w:rsidRPr="00992C8A" w:rsidRDefault="00BE0E87" w:rsidP="000A310E">
      <w:pPr>
        <w:tabs>
          <w:tab w:val="left" w:pos="4536"/>
        </w:tabs>
        <w:contextualSpacing/>
        <w:jc w:val="both"/>
        <w:rPr>
          <w:bCs/>
          <w:sz w:val="18"/>
          <w:szCs w:val="18"/>
          <w:lang w:val="es-CR"/>
        </w:rPr>
      </w:pPr>
    </w:p>
    <w:p w14:paraId="6B9F35B3" w14:textId="6BD2C612" w:rsidR="004E42FB" w:rsidRPr="00992C8A" w:rsidRDefault="004E42FB" w:rsidP="004E42FB">
      <w:pPr>
        <w:tabs>
          <w:tab w:val="left" w:pos="4536"/>
        </w:tabs>
        <w:contextualSpacing/>
        <w:jc w:val="both"/>
        <w:rPr>
          <w:bCs/>
          <w:sz w:val="18"/>
          <w:szCs w:val="18"/>
          <w:lang w:val="es-CR"/>
        </w:rPr>
      </w:pPr>
      <w:r w:rsidRPr="00992C8A">
        <w:rPr>
          <w:bCs/>
          <w:sz w:val="18"/>
          <w:szCs w:val="18"/>
          <w:lang w:val="es-CR"/>
        </w:rPr>
        <w:t xml:space="preserve">En este acto al </w:t>
      </w:r>
      <w:r w:rsidR="00A2039D" w:rsidRPr="00992C8A">
        <w:rPr>
          <w:bCs/>
          <w:sz w:val="18"/>
          <w:szCs w:val="18"/>
          <w:lang w:val="es-CR"/>
        </w:rPr>
        <w:t>SUSCRIPTOR</w:t>
      </w:r>
      <w:r w:rsidRPr="00992C8A">
        <w:rPr>
          <w:bCs/>
          <w:sz w:val="18"/>
          <w:szCs w:val="18"/>
          <w:lang w:val="es-CR"/>
        </w:rPr>
        <w:t xml:space="preserve"> se le entrega una copia del contrato de adhesión suscrito, o bien se le remite al medio señalado para notificaciones en la carátula del presente contrato, el cual sin firmas es nulo y carece de validez legal</w:t>
      </w:r>
      <w:r w:rsidR="007A0C58" w:rsidRPr="00992C8A">
        <w:rPr>
          <w:bCs/>
          <w:sz w:val="18"/>
          <w:szCs w:val="18"/>
          <w:lang w:val="es-CR"/>
        </w:rPr>
        <w:t>.</w:t>
      </w:r>
    </w:p>
    <w:p w14:paraId="216B0762" w14:textId="77777777" w:rsidR="004E42FB" w:rsidRPr="00992C8A" w:rsidRDefault="004E42FB" w:rsidP="00957460">
      <w:pPr>
        <w:tabs>
          <w:tab w:val="left" w:pos="4536"/>
        </w:tabs>
        <w:contextualSpacing/>
        <w:jc w:val="both"/>
        <w:rPr>
          <w:bCs/>
          <w:sz w:val="18"/>
          <w:szCs w:val="18"/>
        </w:rPr>
      </w:pPr>
    </w:p>
    <w:p w14:paraId="4FAB42AC" w14:textId="77777777" w:rsidR="00957460" w:rsidRPr="00992C8A" w:rsidRDefault="00957460" w:rsidP="00957460">
      <w:pPr>
        <w:tabs>
          <w:tab w:val="left" w:pos="4536"/>
        </w:tabs>
        <w:contextualSpacing/>
        <w:jc w:val="both"/>
        <w:rPr>
          <w:bCs/>
          <w:sz w:val="18"/>
          <w:szCs w:val="18"/>
        </w:rPr>
      </w:pPr>
      <w:r w:rsidRPr="00992C8A">
        <w:rPr>
          <w:bCs/>
          <w:sz w:val="18"/>
          <w:szCs w:val="18"/>
        </w:rPr>
        <w:t xml:space="preserve">En conforme, firmamos en ______________, a los ____ días del mes de ________ del 202__. </w:t>
      </w:r>
    </w:p>
    <w:p w14:paraId="3E04D72C" w14:textId="44A90780" w:rsidR="006C59F0" w:rsidRDefault="00957460" w:rsidP="00957460">
      <w:pPr>
        <w:tabs>
          <w:tab w:val="left" w:pos="4536"/>
        </w:tabs>
        <w:contextualSpacing/>
        <w:jc w:val="both"/>
        <w:rPr>
          <w:bCs/>
          <w:sz w:val="18"/>
          <w:szCs w:val="18"/>
        </w:rPr>
      </w:pPr>
      <w:r w:rsidRPr="00992C8A">
        <w:rPr>
          <w:bCs/>
          <w:sz w:val="18"/>
          <w:szCs w:val="18"/>
        </w:rPr>
        <w:t xml:space="preserve">                                                    </w:t>
      </w:r>
    </w:p>
    <w:p w14:paraId="0CC2DFAE" w14:textId="77777777" w:rsidR="006C59F0" w:rsidRDefault="006C59F0" w:rsidP="00957460">
      <w:pPr>
        <w:tabs>
          <w:tab w:val="left" w:pos="4536"/>
        </w:tabs>
        <w:contextualSpacing/>
        <w:jc w:val="both"/>
        <w:rPr>
          <w:bCs/>
          <w:sz w:val="18"/>
          <w:szCs w:val="18"/>
        </w:rPr>
      </w:pPr>
    </w:p>
    <w:p w14:paraId="1DB309A9" w14:textId="77777777" w:rsidR="0036581C" w:rsidRDefault="0036581C" w:rsidP="00957460">
      <w:pPr>
        <w:tabs>
          <w:tab w:val="left" w:pos="4536"/>
        </w:tabs>
        <w:contextualSpacing/>
        <w:jc w:val="both"/>
        <w:rPr>
          <w:bCs/>
          <w:sz w:val="18"/>
          <w:szCs w:val="18"/>
        </w:rPr>
      </w:pPr>
    </w:p>
    <w:p w14:paraId="001961AF" w14:textId="77777777" w:rsidR="0036581C" w:rsidRPr="00992C8A" w:rsidRDefault="0036581C" w:rsidP="00957460">
      <w:pPr>
        <w:tabs>
          <w:tab w:val="left" w:pos="4536"/>
        </w:tabs>
        <w:contextualSpacing/>
        <w:jc w:val="both"/>
        <w:rPr>
          <w:bCs/>
          <w:sz w:val="18"/>
          <w:szCs w:val="18"/>
        </w:rPr>
      </w:pPr>
    </w:p>
    <w:p w14:paraId="3C4C7756" w14:textId="61D7985C" w:rsidR="00236E07" w:rsidRPr="00145B84" w:rsidRDefault="00957460" w:rsidP="00236E07">
      <w:pPr>
        <w:tabs>
          <w:tab w:val="left" w:pos="4536"/>
        </w:tabs>
        <w:contextualSpacing/>
        <w:jc w:val="both"/>
        <w:rPr>
          <w:bCs/>
          <w:sz w:val="18"/>
          <w:szCs w:val="18"/>
          <w:lang w:val="pt-PT"/>
        </w:rPr>
      </w:pPr>
      <w:r w:rsidRPr="00992C8A">
        <w:rPr>
          <w:bCs/>
          <w:sz w:val="18"/>
          <w:szCs w:val="18"/>
        </w:rPr>
        <w:t xml:space="preserve"> </w:t>
      </w:r>
      <w:r w:rsidRPr="00145B84">
        <w:rPr>
          <w:bCs/>
          <w:sz w:val="18"/>
          <w:szCs w:val="18"/>
          <w:lang w:val="pt-PT"/>
        </w:rPr>
        <w:t>X_</w:t>
      </w:r>
      <w:r w:rsidR="00A62F98" w:rsidRPr="00145B84">
        <w:rPr>
          <w:bCs/>
          <w:sz w:val="18"/>
          <w:szCs w:val="18"/>
          <w:lang w:val="pt-PT"/>
        </w:rPr>
        <w:t>_____</w:t>
      </w:r>
      <w:r w:rsidRPr="00145B84">
        <w:rPr>
          <w:bCs/>
          <w:sz w:val="18"/>
          <w:szCs w:val="18"/>
          <w:lang w:val="pt-PT"/>
        </w:rPr>
        <w:t xml:space="preserve">________________                 </w:t>
      </w:r>
      <w:r w:rsidR="006713BB" w:rsidRPr="00145B84">
        <w:rPr>
          <w:bCs/>
          <w:sz w:val="18"/>
          <w:szCs w:val="18"/>
          <w:lang w:val="pt-PT"/>
        </w:rPr>
        <w:tab/>
      </w:r>
      <w:r w:rsidRPr="00145B84">
        <w:rPr>
          <w:bCs/>
          <w:sz w:val="18"/>
          <w:szCs w:val="18"/>
          <w:lang w:val="pt-PT"/>
        </w:rPr>
        <w:t xml:space="preserve">     __</w:t>
      </w:r>
      <w:r w:rsidR="00A62F98" w:rsidRPr="00145B84">
        <w:rPr>
          <w:bCs/>
          <w:sz w:val="18"/>
          <w:szCs w:val="18"/>
          <w:lang w:val="pt-PT"/>
        </w:rPr>
        <w:t>______</w:t>
      </w:r>
      <w:r w:rsidRPr="00145B84">
        <w:rPr>
          <w:bCs/>
          <w:sz w:val="18"/>
          <w:szCs w:val="18"/>
          <w:lang w:val="pt-PT"/>
        </w:rPr>
        <w:t>____________</w:t>
      </w:r>
    </w:p>
    <w:p w14:paraId="1F9E585F" w14:textId="10059F65" w:rsidR="00236E07" w:rsidRPr="00145B84" w:rsidRDefault="00A62F98" w:rsidP="00236E07">
      <w:pPr>
        <w:tabs>
          <w:tab w:val="left" w:pos="4536"/>
        </w:tabs>
        <w:contextualSpacing/>
        <w:jc w:val="both"/>
        <w:rPr>
          <w:bCs/>
          <w:sz w:val="18"/>
          <w:szCs w:val="18"/>
          <w:lang w:val="pt-PT"/>
        </w:rPr>
      </w:pPr>
      <w:r w:rsidRPr="00145B84">
        <w:rPr>
          <w:bCs/>
          <w:sz w:val="18"/>
          <w:szCs w:val="18"/>
          <w:lang w:val="pt-PT"/>
        </w:rPr>
        <w:t xml:space="preserve">        </w:t>
      </w:r>
      <w:r w:rsidR="00957460" w:rsidRPr="00145B84">
        <w:rPr>
          <w:bCs/>
          <w:sz w:val="18"/>
          <w:szCs w:val="18"/>
          <w:lang w:val="pt-PT"/>
        </w:rPr>
        <w:t>SUSCRIPTO</w:t>
      </w:r>
      <w:r w:rsidR="00236E07" w:rsidRPr="00145B84">
        <w:rPr>
          <w:bCs/>
          <w:sz w:val="18"/>
          <w:szCs w:val="18"/>
          <w:lang w:val="pt-PT"/>
        </w:rPr>
        <w:t>R</w:t>
      </w:r>
      <w:r w:rsidR="00957460" w:rsidRPr="00145B84">
        <w:rPr>
          <w:bCs/>
          <w:sz w:val="18"/>
          <w:szCs w:val="18"/>
          <w:lang w:val="pt-PT"/>
        </w:rPr>
        <w:t xml:space="preserve">       </w:t>
      </w:r>
      <w:r w:rsidR="00236E07" w:rsidRPr="00145B84">
        <w:rPr>
          <w:bCs/>
          <w:sz w:val="18"/>
          <w:szCs w:val="18"/>
          <w:lang w:val="pt-PT"/>
        </w:rPr>
        <w:t xml:space="preserve">                            </w:t>
      </w:r>
      <w:r w:rsidR="006713BB" w:rsidRPr="00145B84">
        <w:rPr>
          <w:bCs/>
          <w:sz w:val="18"/>
          <w:szCs w:val="18"/>
          <w:lang w:val="pt-PT"/>
        </w:rPr>
        <w:tab/>
      </w:r>
      <w:r w:rsidRPr="00145B84">
        <w:rPr>
          <w:bCs/>
          <w:sz w:val="18"/>
          <w:szCs w:val="18"/>
          <w:lang w:val="pt-PT"/>
        </w:rPr>
        <w:tab/>
      </w:r>
      <w:r w:rsidR="00236E07" w:rsidRPr="00145B84">
        <w:rPr>
          <w:bCs/>
          <w:sz w:val="18"/>
          <w:szCs w:val="18"/>
          <w:lang w:val="pt-PT"/>
        </w:rPr>
        <w:t xml:space="preserve">Representante de </w:t>
      </w:r>
    </w:p>
    <w:p w14:paraId="44912E8F" w14:textId="41C2A9D2" w:rsidR="00957460" w:rsidRPr="00145B84" w:rsidRDefault="00236E07" w:rsidP="00236E07">
      <w:pPr>
        <w:tabs>
          <w:tab w:val="left" w:pos="4536"/>
        </w:tabs>
        <w:contextualSpacing/>
        <w:jc w:val="both"/>
        <w:rPr>
          <w:bCs/>
          <w:sz w:val="18"/>
          <w:szCs w:val="18"/>
          <w:lang w:val="pt-PT"/>
        </w:rPr>
      </w:pPr>
      <w:r w:rsidRPr="00145B84">
        <w:rPr>
          <w:bCs/>
          <w:sz w:val="18"/>
          <w:szCs w:val="18"/>
          <w:lang w:val="pt-PT"/>
        </w:rPr>
        <w:t xml:space="preserve">                                                         </w:t>
      </w:r>
      <w:r w:rsidR="006713BB" w:rsidRPr="00145B84">
        <w:rPr>
          <w:bCs/>
          <w:sz w:val="18"/>
          <w:szCs w:val="18"/>
          <w:lang w:val="pt-PT"/>
        </w:rPr>
        <w:tab/>
      </w:r>
      <w:r w:rsidR="00A62F98" w:rsidRPr="00145B84">
        <w:rPr>
          <w:bCs/>
          <w:sz w:val="18"/>
          <w:szCs w:val="18"/>
          <w:lang w:val="pt-PT"/>
        </w:rPr>
        <w:tab/>
      </w:r>
      <w:r w:rsidR="00957460" w:rsidRPr="00145B84">
        <w:rPr>
          <w:bCs/>
          <w:sz w:val="18"/>
          <w:szCs w:val="18"/>
          <w:lang w:val="pt-PT"/>
        </w:rPr>
        <w:t>COOPESANTOS R.L.</w:t>
      </w:r>
    </w:p>
    <w:p w14:paraId="44C05804" w14:textId="77777777" w:rsidR="00E47C80" w:rsidRPr="00145B84" w:rsidRDefault="00E47C80" w:rsidP="00957460">
      <w:pPr>
        <w:tabs>
          <w:tab w:val="left" w:pos="4536"/>
        </w:tabs>
        <w:contextualSpacing/>
        <w:jc w:val="both"/>
        <w:rPr>
          <w:bCs/>
          <w:sz w:val="18"/>
          <w:szCs w:val="18"/>
          <w:lang w:val="pt-PT"/>
        </w:rPr>
        <w:sectPr w:rsidR="00E47C80" w:rsidRPr="00145B84" w:rsidSect="00A71EA8">
          <w:pgSz w:w="12240" w:h="15840"/>
          <w:pgMar w:top="1134" w:right="1041" w:bottom="1276" w:left="1276" w:header="708" w:footer="708" w:gutter="0"/>
          <w:cols w:space="427"/>
          <w:docGrid w:linePitch="360"/>
        </w:sectPr>
      </w:pPr>
    </w:p>
    <w:p w14:paraId="10B3FBEB" w14:textId="77777777" w:rsidR="00957460" w:rsidRPr="00145B84" w:rsidRDefault="00957460" w:rsidP="00957460">
      <w:pPr>
        <w:tabs>
          <w:tab w:val="left" w:pos="4536"/>
        </w:tabs>
        <w:contextualSpacing/>
        <w:jc w:val="both"/>
        <w:rPr>
          <w:bCs/>
          <w:sz w:val="18"/>
          <w:szCs w:val="18"/>
          <w:lang w:val="pt-PT"/>
        </w:rPr>
      </w:pPr>
    </w:p>
    <w:p w14:paraId="2D45C469" w14:textId="77777777" w:rsidR="002D7FD3" w:rsidRPr="00145B84" w:rsidRDefault="002D7FD3" w:rsidP="00957460">
      <w:pPr>
        <w:rPr>
          <w:sz w:val="18"/>
          <w:szCs w:val="18"/>
          <w:lang w:val="pt-PT"/>
        </w:rPr>
      </w:pPr>
    </w:p>
    <w:sectPr w:rsidR="002D7FD3" w:rsidRPr="00145B84" w:rsidSect="00A71EA8">
      <w:type w:val="continuous"/>
      <w:pgSz w:w="12240" w:h="15840"/>
      <w:pgMar w:top="1417" w:right="1041" w:bottom="1417" w:left="1276" w:header="708" w:footer="708" w:gutter="0"/>
      <w:cols w:num="2" w:space="4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0588C" w14:textId="77777777" w:rsidR="0034740D" w:rsidRDefault="0034740D" w:rsidP="00C62B82">
      <w:r>
        <w:separator/>
      </w:r>
    </w:p>
  </w:endnote>
  <w:endnote w:type="continuationSeparator" w:id="0">
    <w:p w14:paraId="5BDBF9A8" w14:textId="77777777" w:rsidR="0034740D" w:rsidRDefault="0034740D" w:rsidP="00C62B82">
      <w:r>
        <w:continuationSeparator/>
      </w:r>
    </w:p>
  </w:endnote>
  <w:endnote w:type="continuationNotice" w:id="1">
    <w:p w14:paraId="6E929BF6" w14:textId="77777777" w:rsidR="0034740D" w:rsidRDefault="00347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B11FF" w14:textId="77777777" w:rsidR="0034740D" w:rsidRDefault="0034740D" w:rsidP="00C62B82">
      <w:r>
        <w:separator/>
      </w:r>
    </w:p>
  </w:footnote>
  <w:footnote w:type="continuationSeparator" w:id="0">
    <w:p w14:paraId="2D727E44" w14:textId="77777777" w:rsidR="0034740D" w:rsidRDefault="0034740D" w:rsidP="00C62B82">
      <w:r>
        <w:continuationSeparator/>
      </w:r>
    </w:p>
  </w:footnote>
  <w:footnote w:type="continuationNotice" w:id="1">
    <w:p w14:paraId="1606D4C0" w14:textId="77777777" w:rsidR="0034740D" w:rsidRDefault="003474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D0DDA"/>
    <w:multiLevelType w:val="hybridMultilevel"/>
    <w:tmpl w:val="DF8243A0"/>
    <w:lvl w:ilvl="0" w:tplc="C90665B2">
      <w:start w:val="1"/>
      <w:numFmt w:val="bullet"/>
      <w:lvlText w:val=""/>
      <w:lvlJc w:val="left"/>
      <w:pPr>
        <w:ind w:left="720" w:hanging="360"/>
      </w:pPr>
      <w:rPr>
        <w:rFonts w:ascii="Symbol" w:eastAsia="Arial"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0D84093"/>
    <w:multiLevelType w:val="hybridMultilevel"/>
    <w:tmpl w:val="B01825D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40BD4627"/>
    <w:multiLevelType w:val="hybridMultilevel"/>
    <w:tmpl w:val="3B884F80"/>
    <w:lvl w:ilvl="0" w:tplc="1FF445B8">
      <w:start w:val="1"/>
      <w:numFmt w:val="decimal"/>
      <w:lvlText w:val="%1."/>
      <w:lvlJc w:val="left"/>
      <w:pPr>
        <w:ind w:left="518" w:hanging="360"/>
      </w:pPr>
      <w:rPr>
        <w:rFonts w:ascii="Arial" w:hAnsi="Arial" w:cs="Arial" w:hint="default"/>
        <w:b/>
        <w:color w:val="000000" w:themeColor="text1"/>
        <w:w w:val="110"/>
        <w:sz w:val="14"/>
      </w:rPr>
    </w:lvl>
    <w:lvl w:ilvl="1" w:tplc="140A0019" w:tentative="1">
      <w:start w:val="1"/>
      <w:numFmt w:val="lowerLetter"/>
      <w:lvlText w:val="%2."/>
      <w:lvlJc w:val="left"/>
      <w:pPr>
        <w:ind w:left="1238" w:hanging="360"/>
      </w:pPr>
    </w:lvl>
    <w:lvl w:ilvl="2" w:tplc="140A001B" w:tentative="1">
      <w:start w:val="1"/>
      <w:numFmt w:val="lowerRoman"/>
      <w:lvlText w:val="%3."/>
      <w:lvlJc w:val="right"/>
      <w:pPr>
        <w:ind w:left="1958" w:hanging="180"/>
      </w:pPr>
    </w:lvl>
    <w:lvl w:ilvl="3" w:tplc="140A000F" w:tentative="1">
      <w:start w:val="1"/>
      <w:numFmt w:val="decimal"/>
      <w:lvlText w:val="%4."/>
      <w:lvlJc w:val="left"/>
      <w:pPr>
        <w:ind w:left="2678" w:hanging="360"/>
      </w:pPr>
    </w:lvl>
    <w:lvl w:ilvl="4" w:tplc="140A0019" w:tentative="1">
      <w:start w:val="1"/>
      <w:numFmt w:val="lowerLetter"/>
      <w:lvlText w:val="%5."/>
      <w:lvlJc w:val="left"/>
      <w:pPr>
        <w:ind w:left="3398" w:hanging="360"/>
      </w:pPr>
    </w:lvl>
    <w:lvl w:ilvl="5" w:tplc="140A001B" w:tentative="1">
      <w:start w:val="1"/>
      <w:numFmt w:val="lowerRoman"/>
      <w:lvlText w:val="%6."/>
      <w:lvlJc w:val="right"/>
      <w:pPr>
        <w:ind w:left="4118" w:hanging="180"/>
      </w:pPr>
    </w:lvl>
    <w:lvl w:ilvl="6" w:tplc="140A000F" w:tentative="1">
      <w:start w:val="1"/>
      <w:numFmt w:val="decimal"/>
      <w:lvlText w:val="%7."/>
      <w:lvlJc w:val="left"/>
      <w:pPr>
        <w:ind w:left="4838" w:hanging="360"/>
      </w:pPr>
    </w:lvl>
    <w:lvl w:ilvl="7" w:tplc="140A0019" w:tentative="1">
      <w:start w:val="1"/>
      <w:numFmt w:val="lowerLetter"/>
      <w:lvlText w:val="%8."/>
      <w:lvlJc w:val="left"/>
      <w:pPr>
        <w:ind w:left="5558" w:hanging="360"/>
      </w:pPr>
    </w:lvl>
    <w:lvl w:ilvl="8" w:tplc="140A001B" w:tentative="1">
      <w:start w:val="1"/>
      <w:numFmt w:val="lowerRoman"/>
      <w:lvlText w:val="%9."/>
      <w:lvlJc w:val="right"/>
      <w:pPr>
        <w:ind w:left="6278" w:hanging="180"/>
      </w:pPr>
    </w:lvl>
  </w:abstractNum>
  <w:abstractNum w:abstractNumId="3" w15:restartNumberingAfterBreak="0">
    <w:nsid w:val="484C3E0A"/>
    <w:multiLevelType w:val="hybridMultilevel"/>
    <w:tmpl w:val="60703FC4"/>
    <w:lvl w:ilvl="0" w:tplc="3C7E2A48">
      <w:numFmt w:val="bullet"/>
      <w:lvlText w:val=""/>
      <w:lvlJc w:val="left"/>
      <w:pPr>
        <w:ind w:left="720" w:hanging="360"/>
      </w:pPr>
      <w:rPr>
        <w:rFonts w:ascii="Symbol" w:eastAsia="Arial"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56C337FD"/>
    <w:multiLevelType w:val="hybridMultilevel"/>
    <w:tmpl w:val="372CF814"/>
    <w:lvl w:ilvl="0" w:tplc="B262E45C">
      <w:start w:val="1"/>
      <w:numFmt w:val="lowerLetter"/>
      <w:lvlText w:val="%1)"/>
      <w:lvlJc w:val="left"/>
      <w:pPr>
        <w:ind w:left="720" w:hanging="360"/>
      </w:pPr>
    </w:lvl>
    <w:lvl w:ilvl="1" w:tplc="3A44ABEC">
      <w:start w:val="1"/>
      <w:numFmt w:val="lowerLetter"/>
      <w:lvlText w:val="%2)"/>
      <w:lvlJc w:val="left"/>
      <w:pPr>
        <w:ind w:left="720" w:hanging="360"/>
      </w:pPr>
    </w:lvl>
    <w:lvl w:ilvl="2" w:tplc="EE2C97C0">
      <w:start w:val="1"/>
      <w:numFmt w:val="lowerLetter"/>
      <w:lvlText w:val="%3)"/>
      <w:lvlJc w:val="left"/>
      <w:pPr>
        <w:ind w:left="720" w:hanging="360"/>
      </w:pPr>
    </w:lvl>
    <w:lvl w:ilvl="3" w:tplc="43E2C94A">
      <w:start w:val="1"/>
      <w:numFmt w:val="lowerLetter"/>
      <w:lvlText w:val="%4)"/>
      <w:lvlJc w:val="left"/>
      <w:pPr>
        <w:ind w:left="720" w:hanging="360"/>
      </w:pPr>
    </w:lvl>
    <w:lvl w:ilvl="4" w:tplc="D8AA8B52">
      <w:start w:val="1"/>
      <w:numFmt w:val="lowerLetter"/>
      <w:lvlText w:val="%5)"/>
      <w:lvlJc w:val="left"/>
      <w:pPr>
        <w:ind w:left="720" w:hanging="360"/>
      </w:pPr>
    </w:lvl>
    <w:lvl w:ilvl="5" w:tplc="472A967A">
      <w:start w:val="1"/>
      <w:numFmt w:val="lowerLetter"/>
      <w:lvlText w:val="%6)"/>
      <w:lvlJc w:val="left"/>
      <w:pPr>
        <w:ind w:left="720" w:hanging="360"/>
      </w:pPr>
    </w:lvl>
    <w:lvl w:ilvl="6" w:tplc="5D4CB292">
      <w:start w:val="1"/>
      <w:numFmt w:val="lowerLetter"/>
      <w:lvlText w:val="%7)"/>
      <w:lvlJc w:val="left"/>
      <w:pPr>
        <w:ind w:left="720" w:hanging="360"/>
      </w:pPr>
    </w:lvl>
    <w:lvl w:ilvl="7" w:tplc="F8B6E9A4">
      <w:start w:val="1"/>
      <w:numFmt w:val="lowerLetter"/>
      <w:lvlText w:val="%8)"/>
      <w:lvlJc w:val="left"/>
      <w:pPr>
        <w:ind w:left="720" w:hanging="360"/>
      </w:pPr>
    </w:lvl>
    <w:lvl w:ilvl="8" w:tplc="F00EE28C">
      <w:start w:val="1"/>
      <w:numFmt w:val="lowerLetter"/>
      <w:lvlText w:val="%9)"/>
      <w:lvlJc w:val="left"/>
      <w:pPr>
        <w:ind w:left="720" w:hanging="360"/>
      </w:pPr>
    </w:lvl>
  </w:abstractNum>
  <w:abstractNum w:abstractNumId="5" w15:restartNumberingAfterBreak="0">
    <w:nsid w:val="74081A7F"/>
    <w:multiLevelType w:val="hybridMultilevel"/>
    <w:tmpl w:val="F9F015F0"/>
    <w:lvl w:ilvl="0" w:tplc="24366F02">
      <w:numFmt w:val="bullet"/>
      <w:lvlText w:val=""/>
      <w:lvlJc w:val="left"/>
      <w:pPr>
        <w:ind w:left="1080" w:hanging="360"/>
      </w:pPr>
      <w:rPr>
        <w:rFonts w:ascii="Symbol" w:eastAsia="Arial" w:hAnsi="Symbol" w:cs="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num w:numId="1" w16cid:durableId="1792825962">
    <w:abstractNumId w:val="1"/>
  </w:num>
  <w:num w:numId="2" w16cid:durableId="1684355643">
    <w:abstractNumId w:val="2"/>
  </w:num>
  <w:num w:numId="3" w16cid:durableId="1735934832">
    <w:abstractNumId w:val="0"/>
  </w:num>
  <w:num w:numId="4" w16cid:durableId="2137025570">
    <w:abstractNumId w:val="3"/>
  </w:num>
  <w:num w:numId="5" w16cid:durableId="842623229">
    <w:abstractNumId w:val="5"/>
  </w:num>
  <w:num w:numId="6" w16cid:durableId="1526865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60"/>
    <w:rsid w:val="000035AF"/>
    <w:rsid w:val="00006279"/>
    <w:rsid w:val="000138C0"/>
    <w:rsid w:val="000154D9"/>
    <w:rsid w:val="00015A5A"/>
    <w:rsid w:val="00016592"/>
    <w:rsid w:val="00021315"/>
    <w:rsid w:val="0002170E"/>
    <w:rsid w:val="000229C3"/>
    <w:rsid w:val="00023253"/>
    <w:rsid w:val="00024701"/>
    <w:rsid w:val="000251C4"/>
    <w:rsid w:val="0002604B"/>
    <w:rsid w:val="00027021"/>
    <w:rsid w:val="00030E7F"/>
    <w:rsid w:val="00031762"/>
    <w:rsid w:val="00032CD6"/>
    <w:rsid w:val="00032CFF"/>
    <w:rsid w:val="0003302A"/>
    <w:rsid w:val="00041162"/>
    <w:rsid w:val="00041446"/>
    <w:rsid w:val="00042D4F"/>
    <w:rsid w:val="00042FAA"/>
    <w:rsid w:val="00043578"/>
    <w:rsid w:val="00043591"/>
    <w:rsid w:val="00045547"/>
    <w:rsid w:val="0004637B"/>
    <w:rsid w:val="00051B2F"/>
    <w:rsid w:val="00051F72"/>
    <w:rsid w:val="00052747"/>
    <w:rsid w:val="00055218"/>
    <w:rsid w:val="00055934"/>
    <w:rsid w:val="00055C59"/>
    <w:rsid w:val="00056F20"/>
    <w:rsid w:val="000570A8"/>
    <w:rsid w:val="0006094C"/>
    <w:rsid w:val="00060983"/>
    <w:rsid w:val="00060E9E"/>
    <w:rsid w:val="00061281"/>
    <w:rsid w:val="00061FA9"/>
    <w:rsid w:val="000642C1"/>
    <w:rsid w:val="00065EF7"/>
    <w:rsid w:val="00065F8B"/>
    <w:rsid w:val="000673ED"/>
    <w:rsid w:val="00067B9B"/>
    <w:rsid w:val="00067E8E"/>
    <w:rsid w:val="00072B63"/>
    <w:rsid w:val="00074CB0"/>
    <w:rsid w:val="00077242"/>
    <w:rsid w:val="000819C3"/>
    <w:rsid w:val="00082FCD"/>
    <w:rsid w:val="00083CD6"/>
    <w:rsid w:val="000841B3"/>
    <w:rsid w:val="000847C8"/>
    <w:rsid w:val="000872CB"/>
    <w:rsid w:val="000874C5"/>
    <w:rsid w:val="00087759"/>
    <w:rsid w:val="000909D8"/>
    <w:rsid w:val="00092B01"/>
    <w:rsid w:val="00094880"/>
    <w:rsid w:val="00095505"/>
    <w:rsid w:val="0009659D"/>
    <w:rsid w:val="000A0891"/>
    <w:rsid w:val="000A1244"/>
    <w:rsid w:val="000A1C5F"/>
    <w:rsid w:val="000A310E"/>
    <w:rsid w:val="000A33CA"/>
    <w:rsid w:val="000A3F1D"/>
    <w:rsid w:val="000A489C"/>
    <w:rsid w:val="000A498B"/>
    <w:rsid w:val="000A5E2C"/>
    <w:rsid w:val="000A6018"/>
    <w:rsid w:val="000A683B"/>
    <w:rsid w:val="000A7501"/>
    <w:rsid w:val="000B028A"/>
    <w:rsid w:val="000B1972"/>
    <w:rsid w:val="000B236E"/>
    <w:rsid w:val="000B2D08"/>
    <w:rsid w:val="000B303E"/>
    <w:rsid w:val="000B38ED"/>
    <w:rsid w:val="000B39BD"/>
    <w:rsid w:val="000B6A0E"/>
    <w:rsid w:val="000C061E"/>
    <w:rsid w:val="000C0865"/>
    <w:rsid w:val="000C25E8"/>
    <w:rsid w:val="000C26A1"/>
    <w:rsid w:val="000C2B5E"/>
    <w:rsid w:val="000C3251"/>
    <w:rsid w:val="000C4002"/>
    <w:rsid w:val="000C5508"/>
    <w:rsid w:val="000C628F"/>
    <w:rsid w:val="000C6397"/>
    <w:rsid w:val="000C643B"/>
    <w:rsid w:val="000C75DE"/>
    <w:rsid w:val="000C7AFB"/>
    <w:rsid w:val="000C7B29"/>
    <w:rsid w:val="000D1357"/>
    <w:rsid w:val="000D2760"/>
    <w:rsid w:val="000D284D"/>
    <w:rsid w:val="000D2B28"/>
    <w:rsid w:val="000D4D9E"/>
    <w:rsid w:val="000D73C7"/>
    <w:rsid w:val="000E186F"/>
    <w:rsid w:val="000E5641"/>
    <w:rsid w:val="000E6675"/>
    <w:rsid w:val="000E695C"/>
    <w:rsid w:val="000E6D34"/>
    <w:rsid w:val="000E7D66"/>
    <w:rsid w:val="000F0A00"/>
    <w:rsid w:val="000F1C7C"/>
    <w:rsid w:val="000F1CA5"/>
    <w:rsid w:val="000F442B"/>
    <w:rsid w:val="000F5DDF"/>
    <w:rsid w:val="000F6DD2"/>
    <w:rsid w:val="00100B4F"/>
    <w:rsid w:val="00100CC9"/>
    <w:rsid w:val="00101384"/>
    <w:rsid w:val="001013BB"/>
    <w:rsid w:val="00106817"/>
    <w:rsid w:val="00106BD4"/>
    <w:rsid w:val="00107E83"/>
    <w:rsid w:val="00110551"/>
    <w:rsid w:val="00110B97"/>
    <w:rsid w:val="00113903"/>
    <w:rsid w:val="00113CD6"/>
    <w:rsid w:val="00113F96"/>
    <w:rsid w:val="00115494"/>
    <w:rsid w:val="001161E2"/>
    <w:rsid w:val="001174C9"/>
    <w:rsid w:val="0011766F"/>
    <w:rsid w:val="00121030"/>
    <w:rsid w:val="00121038"/>
    <w:rsid w:val="00123919"/>
    <w:rsid w:val="00130079"/>
    <w:rsid w:val="00130296"/>
    <w:rsid w:val="001306CB"/>
    <w:rsid w:val="001318A1"/>
    <w:rsid w:val="0013193A"/>
    <w:rsid w:val="00131A82"/>
    <w:rsid w:val="00135C65"/>
    <w:rsid w:val="00137AE1"/>
    <w:rsid w:val="001405D8"/>
    <w:rsid w:val="00141176"/>
    <w:rsid w:val="001418CD"/>
    <w:rsid w:val="00141A9B"/>
    <w:rsid w:val="00141FA2"/>
    <w:rsid w:val="0014218B"/>
    <w:rsid w:val="00142EC8"/>
    <w:rsid w:val="00143285"/>
    <w:rsid w:val="0014355D"/>
    <w:rsid w:val="00144707"/>
    <w:rsid w:val="00144CC2"/>
    <w:rsid w:val="001458CD"/>
    <w:rsid w:val="00145A13"/>
    <w:rsid w:val="00145B84"/>
    <w:rsid w:val="00145C0A"/>
    <w:rsid w:val="00146A82"/>
    <w:rsid w:val="00151762"/>
    <w:rsid w:val="00151E75"/>
    <w:rsid w:val="00152283"/>
    <w:rsid w:val="00153575"/>
    <w:rsid w:val="00155313"/>
    <w:rsid w:val="00155AB3"/>
    <w:rsid w:val="001560D6"/>
    <w:rsid w:val="001600AC"/>
    <w:rsid w:val="001606AC"/>
    <w:rsid w:val="001616ED"/>
    <w:rsid w:val="001628B2"/>
    <w:rsid w:val="00162C43"/>
    <w:rsid w:val="0016592F"/>
    <w:rsid w:val="001665D0"/>
    <w:rsid w:val="00166A9A"/>
    <w:rsid w:val="00166B20"/>
    <w:rsid w:val="00166F8D"/>
    <w:rsid w:val="0016704B"/>
    <w:rsid w:val="001671A9"/>
    <w:rsid w:val="00167C44"/>
    <w:rsid w:val="00170714"/>
    <w:rsid w:val="00171028"/>
    <w:rsid w:val="00173CF5"/>
    <w:rsid w:val="00177149"/>
    <w:rsid w:val="00177C59"/>
    <w:rsid w:val="00180287"/>
    <w:rsid w:val="001803FD"/>
    <w:rsid w:val="00182E8F"/>
    <w:rsid w:val="001906E4"/>
    <w:rsid w:val="0019071B"/>
    <w:rsid w:val="0019503F"/>
    <w:rsid w:val="00195F22"/>
    <w:rsid w:val="001A45F6"/>
    <w:rsid w:val="001A46E6"/>
    <w:rsid w:val="001A4EDE"/>
    <w:rsid w:val="001B017B"/>
    <w:rsid w:val="001B0F1C"/>
    <w:rsid w:val="001B1B9E"/>
    <w:rsid w:val="001B2481"/>
    <w:rsid w:val="001B2957"/>
    <w:rsid w:val="001B2BF1"/>
    <w:rsid w:val="001B386B"/>
    <w:rsid w:val="001B57B6"/>
    <w:rsid w:val="001B697F"/>
    <w:rsid w:val="001B7495"/>
    <w:rsid w:val="001C1223"/>
    <w:rsid w:val="001C1698"/>
    <w:rsid w:val="001C27CF"/>
    <w:rsid w:val="001C32E3"/>
    <w:rsid w:val="001C34D0"/>
    <w:rsid w:val="001C3A06"/>
    <w:rsid w:val="001C5018"/>
    <w:rsid w:val="001C529A"/>
    <w:rsid w:val="001C60CF"/>
    <w:rsid w:val="001C6485"/>
    <w:rsid w:val="001C6931"/>
    <w:rsid w:val="001D1113"/>
    <w:rsid w:val="001D479A"/>
    <w:rsid w:val="001D5483"/>
    <w:rsid w:val="001D54B3"/>
    <w:rsid w:val="001D6B0F"/>
    <w:rsid w:val="001E1CD0"/>
    <w:rsid w:val="001E5F6E"/>
    <w:rsid w:val="001E73DA"/>
    <w:rsid w:val="001F29F5"/>
    <w:rsid w:val="001F43D4"/>
    <w:rsid w:val="001F462D"/>
    <w:rsid w:val="001F50E6"/>
    <w:rsid w:val="002008D9"/>
    <w:rsid w:val="00201BBA"/>
    <w:rsid w:val="00202DED"/>
    <w:rsid w:val="002059B6"/>
    <w:rsid w:val="002061C9"/>
    <w:rsid w:val="002071CA"/>
    <w:rsid w:val="002116C6"/>
    <w:rsid w:val="0021198A"/>
    <w:rsid w:val="00212EA7"/>
    <w:rsid w:val="00212F13"/>
    <w:rsid w:val="00216AF4"/>
    <w:rsid w:val="0022019B"/>
    <w:rsid w:val="002226AE"/>
    <w:rsid w:val="00223759"/>
    <w:rsid w:val="00224F8F"/>
    <w:rsid w:val="00225F06"/>
    <w:rsid w:val="00226D20"/>
    <w:rsid w:val="00227801"/>
    <w:rsid w:val="00230794"/>
    <w:rsid w:val="00231110"/>
    <w:rsid w:val="00232553"/>
    <w:rsid w:val="00233DBB"/>
    <w:rsid w:val="00234F0C"/>
    <w:rsid w:val="00235349"/>
    <w:rsid w:val="00236E07"/>
    <w:rsid w:val="002411D4"/>
    <w:rsid w:val="002415CF"/>
    <w:rsid w:val="00241BEB"/>
    <w:rsid w:val="00243FFA"/>
    <w:rsid w:val="002453B6"/>
    <w:rsid w:val="00256C3A"/>
    <w:rsid w:val="002600A8"/>
    <w:rsid w:val="002637B6"/>
    <w:rsid w:val="00264BF6"/>
    <w:rsid w:val="00264DAD"/>
    <w:rsid w:val="002652F1"/>
    <w:rsid w:val="00265CB7"/>
    <w:rsid w:val="00266C30"/>
    <w:rsid w:val="00267A02"/>
    <w:rsid w:val="00270B4A"/>
    <w:rsid w:val="00276C96"/>
    <w:rsid w:val="002802A4"/>
    <w:rsid w:val="0028035D"/>
    <w:rsid w:val="00280B8E"/>
    <w:rsid w:val="00281072"/>
    <w:rsid w:val="002813E6"/>
    <w:rsid w:val="00281922"/>
    <w:rsid w:val="00281F18"/>
    <w:rsid w:val="00285B70"/>
    <w:rsid w:val="00285C74"/>
    <w:rsid w:val="00287011"/>
    <w:rsid w:val="002872FC"/>
    <w:rsid w:val="002875F6"/>
    <w:rsid w:val="002908F0"/>
    <w:rsid w:val="00290A68"/>
    <w:rsid w:val="00295BF4"/>
    <w:rsid w:val="0029606A"/>
    <w:rsid w:val="002A0349"/>
    <w:rsid w:val="002A2666"/>
    <w:rsid w:val="002A3368"/>
    <w:rsid w:val="002A366B"/>
    <w:rsid w:val="002A50ED"/>
    <w:rsid w:val="002A5C09"/>
    <w:rsid w:val="002A5E0F"/>
    <w:rsid w:val="002A6393"/>
    <w:rsid w:val="002A6B98"/>
    <w:rsid w:val="002B03B6"/>
    <w:rsid w:val="002B3097"/>
    <w:rsid w:val="002B4401"/>
    <w:rsid w:val="002B4EB5"/>
    <w:rsid w:val="002B5363"/>
    <w:rsid w:val="002B6952"/>
    <w:rsid w:val="002B7F31"/>
    <w:rsid w:val="002C0C4E"/>
    <w:rsid w:val="002C2893"/>
    <w:rsid w:val="002C2B51"/>
    <w:rsid w:val="002C46DF"/>
    <w:rsid w:val="002C5045"/>
    <w:rsid w:val="002C71CC"/>
    <w:rsid w:val="002D0A45"/>
    <w:rsid w:val="002D16CE"/>
    <w:rsid w:val="002D5149"/>
    <w:rsid w:val="002D53C3"/>
    <w:rsid w:val="002D7D38"/>
    <w:rsid w:val="002D7FD3"/>
    <w:rsid w:val="002E0425"/>
    <w:rsid w:val="002E12CB"/>
    <w:rsid w:val="002E329C"/>
    <w:rsid w:val="002E3CF1"/>
    <w:rsid w:val="002E4DA3"/>
    <w:rsid w:val="002E5562"/>
    <w:rsid w:val="002E62C8"/>
    <w:rsid w:val="002E77EC"/>
    <w:rsid w:val="002F16BB"/>
    <w:rsid w:val="002F2E51"/>
    <w:rsid w:val="002F48E9"/>
    <w:rsid w:val="003002FD"/>
    <w:rsid w:val="003007F5"/>
    <w:rsid w:val="00301BB6"/>
    <w:rsid w:val="003032D1"/>
    <w:rsid w:val="00303B6B"/>
    <w:rsid w:val="00304F0E"/>
    <w:rsid w:val="00305507"/>
    <w:rsid w:val="00306F57"/>
    <w:rsid w:val="00313D64"/>
    <w:rsid w:val="003166C7"/>
    <w:rsid w:val="00317D87"/>
    <w:rsid w:val="00317F83"/>
    <w:rsid w:val="0032050D"/>
    <w:rsid w:val="00321219"/>
    <w:rsid w:val="003228A0"/>
    <w:rsid w:val="003238A8"/>
    <w:rsid w:val="00324C88"/>
    <w:rsid w:val="00326308"/>
    <w:rsid w:val="00331603"/>
    <w:rsid w:val="00331614"/>
    <w:rsid w:val="00333468"/>
    <w:rsid w:val="00334042"/>
    <w:rsid w:val="003408EE"/>
    <w:rsid w:val="00342041"/>
    <w:rsid w:val="0034356A"/>
    <w:rsid w:val="003439DD"/>
    <w:rsid w:val="00343D9C"/>
    <w:rsid w:val="00344AC8"/>
    <w:rsid w:val="00345336"/>
    <w:rsid w:val="0034740D"/>
    <w:rsid w:val="00351893"/>
    <w:rsid w:val="003525B5"/>
    <w:rsid w:val="00354B50"/>
    <w:rsid w:val="0036109B"/>
    <w:rsid w:val="00362756"/>
    <w:rsid w:val="00362E61"/>
    <w:rsid w:val="00363B5C"/>
    <w:rsid w:val="00364AFF"/>
    <w:rsid w:val="00364BB0"/>
    <w:rsid w:val="0036581C"/>
    <w:rsid w:val="00366B41"/>
    <w:rsid w:val="0037073E"/>
    <w:rsid w:val="00370A09"/>
    <w:rsid w:val="00370CEB"/>
    <w:rsid w:val="00370DC1"/>
    <w:rsid w:val="00370DEA"/>
    <w:rsid w:val="00371263"/>
    <w:rsid w:val="00371565"/>
    <w:rsid w:val="00373137"/>
    <w:rsid w:val="00373A2E"/>
    <w:rsid w:val="00376C81"/>
    <w:rsid w:val="00377887"/>
    <w:rsid w:val="00380F37"/>
    <w:rsid w:val="0038144C"/>
    <w:rsid w:val="003818B1"/>
    <w:rsid w:val="00386496"/>
    <w:rsid w:val="003879FE"/>
    <w:rsid w:val="00391873"/>
    <w:rsid w:val="00392243"/>
    <w:rsid w:val="00393870"/>
    <w:rsid w:val="00393CF2"/>
    <w:rsid w:val="0039504F"/>
    <w:rsid w:val="003958C4"/>
    <w:rsid w:val="00397A71"/>
    <w:rsid w:val="003A1539"/>
    <w:rsid w:val="003A1F34"/>
    <w:rsid w:val="003A268B"/>
    <w:rsid w:val="003A3536"/>
    <w:rsid w:val="003A59B9"/>
    <w:rsid w:val="003A7533"/>
    <w:rsid w:val="003A79FC"/>
    <w:rsid w:val="003B1CDB"/>
    <w:rsid w:val="003B371D"/>
    <w:rsid w:val="003C28B9"/>
    <w:rsid w:val="003C51CC"/>
    <w:rsid w:val="003C6919"/>
    <w:rsid w:val="003C74F6"/>
    <w:rsid w:val="003D255D"/>
    <w:rsid w:val="003D7B1A"/>
    <w:rsid w:val="003E0CCA"/>
    <w:rsid w:val="003E4516"/>
    <w:rsid w:val="003F0791"/>
    <w:rsid w:val="003F0E78"/>
    <w:rsid w:val="003F1EFF"/>
    <w:rsid w:val="003F2494"/>
    <w:rsid w:val="003F316C"/>
    <w:rsid w:val="003F35F0"/>
    <w:rsid w:val="003F3F42"/>
    <w:rsid w:val="003F4ADF"/>
    <w:rsid w:val="003F7270"/>
    <w:rsid w:val="003F7505"/>
    <w:rsid w:val="0040099F"/>
    <w:rsid w:val="00402903"/>
    <w:rsid w:val="00404BA7"/>
    <w:rsid w:val="00404F0D"/>
    <w:rsid w:val="00406BEE"/>
    <w:rsid w:val="00407DB6"/>
    <w:rsid w:val="004104C8"/>
    <w:rsid w:val="00410C3C"/>
    <w:rsid w:val="00411A3F"/>
    <w:rsid w:val="00413ED6"/>
    <w:rsid w:val="00415F1D"/>
    <w:rsid w:val="00417E97"/>
    <w:rsid w:val="00420940"/>
    <w:rsid w:val="0042162C"/>
    <w:rsid w:val="004229EE"/>
    <w:rsid w:val="004239C0"/>
    <w:rsid w:val="00424D45"/>
    <w:rsid w:val="00424E56"/>
    <w:rsid w:val="00425CCE"/>
    <w:rsid w:val="00425F63"/>
    <w:rsid w:val="00426366"/>
    <w:rsid w:val="00426467"/>
    <w:rsid w:val="00426996"/>
    <w:rsid w:val="00426FC0"/>
    <w:rsid w:val="00427AF6"/>
    <w:rsid w:val="0043306D"/>
    <w:rsid w:val="00433FBD"/>
    <w:rsid w:val="00434FD8"/>
    <w:rsid w:val="0043548B"/>
    <w:rsid w:val="00436AB0"/>
    <w:rsid w:val="00436B95"/>
    <w:rsid w:val="00437C14"/>
    <w:rsid w:val="0044031E"/>
    <w:rsid w:val="00440403"/>
    <w:rsid w:val="00441252"/>
    <w:rsid w:val="004450AF"/>
    <w:rsid w:val="0044636F"/>
    <w:rsid w:val="004501F5"/>
    <w:rsid w:val="00450378"/>
    <w:rsid w:val="00450888"/>
    <w:rsid w:val="00452DE1"/>
    <w:rsid w:val="00455DB6"/>
    <w:rsid w:val="00460A21"/>
    <w:rsid w:val="00460B63"/>
    <w:rsid w:val="00461362"/>
    <w:rsid w:val="00462534"/>
    <w:rsid w:val="00465432"/>
    <w:rsid w:val="00465F5D"/>
    <w:rsid w:val="00466674"/>
    <w:rsid w:val="00466B65"/>
    <w:rsid w:val="00470235"/>
    <w:rsid w:val="00474D73"/>
    <w:rsid w:val="00475246"/>
    <w:rsid w:val="00481AC2"/>
    <w:rsid w:val="0048503B"/>
    <w:rsid w:val="00485525"/>
    <w:rsid w:val="00485A73"/>
    <w:rsid w:val="00491D32"/>
    <w:rsid w:val="004940C7"/>
    <w:rsid w:val="00494291"/>
    <w:rsid w:val="00495C84"/>
    <w:rsid w:val="004A0156"/>
    <w:rsid w:val="004A0DC6"/>
    <w:rsid w:val="004A113F"/>
    <w:rsid w:val="004A2635"/>
    <w:rsid w:val="004A2BE3"/>
    <w:rsid w:val="004A3206"/>
    <w:rsid w:val="004A337D"/>
    <w:rsid w:val="004A418C"/>
    <w:rsid w:val="004A4607"/>
    <w:rsid w:val="004B13A9"/>
    <w:rsid w:val="004B172D"/>
    <w:rsid w:val="004B4D17"/>
    <w:rsid w:val="004B541D"/>
    <w:rsid w:val="004B67C9"/>
    <w:rsid w:val="004B70F3"/>
    <w:rsid w:val="004B72B5"/>
    <w:rsid w:val="004B76BE"/>
    <w:rsid w:val="004C0F5C"/>
    <w:rsid w:val="004C18F2"/>
    <w:rsid w:val="004C1921"/>
    <w:rsid w:val="004C28BA"/>
    <w:rsid w:val="004C2C1E"/>
    <w:rsid w:val="004C2E3E"/>
    <w:rsid w:val="004C38D0"/>
    <w:rsid w:val="004C3DC0"/>
    <w:rsid w:val="004C449D"/>
    <w:rsid w:val="004C70F6"/>
    <w:rsid w:val="004D012A"/>
    <w:rsid w:val="004D1392"/>
    <w:rsid w:val="004D3AA6"/>
    <w:rsid w:val="004D4586"/>
    <w:rsid w:val="004D5CCF"/>
    <w:rsid w:val="004D69A8"/>
    <w:rsid w:val="004D6FD6"/>
    <w:rsid w:val="004D78E0"/>
    <w:rsid w:val="004E02CC"/>
    <w:rsid w:val="004E069A"/>
    <w:rsid w:val="004E086D"/>
    <w:rsid w:val="004E1D0E"/>
    <w:rsid w:val="004E42FB"/>
    <w:rsid w:val="004E53CF"/>
    <w:rsid w:val="004E5D79"/>
    <w:rsid w:val="004F0AF2"/>
    <w:rsid w:val="004F1AE2"/>
    <w:rsid w:val="004F3FFD"/>
    <w:rsid w:val="004F43D1"/>
    <w:rsid w:val="004F4BF6"/>
    <w:rsid w:val="004F5356"/>
    <w:rsid w:val="004F6C75"/>
    <w:rsid w:val="004F7567"/>
    <w:rsid w:val="005011BB"/>
    <w:rsid w:val="00503DA8"/>
    <w:rsid w:val="00504A80"/>
    <w:rsid w:val="005068D0"/>
    <w:rsid w:val="00507B82"/>
    <w:rsid w:val="00507D9A"/>
    <w:rsid w:val="00510FA7"/>
    <w:rsid w:val="00511499"/>
    <w:rsid w:val="00512B47"/>
    <w:rsid w:val="00512F3B"/>
    <w:rsid w:val="00513198"/>
    <w:rsid w:val="00514218"/>
    <w:rsid w:val="00514562"/>
    <w:rsid w:val="00515779"/>
    <w:rsid w:val="005167D6"/>
    <w:rsid w:val="0051699B"/>
    <w:rsid w:val="005200A2"/>
    <w:rsid w:val="005219D2"/>
    <w:rsid w:val="005228F9"/>
    <w:rsid w:val="00523551"/>
    <w:rsid w:val="0052415A"/>
    <w:rsid w:val="0052478D"/>
    <w:rsid w:val="00524C2D"/>
    <w:rsid w:val="0052552C"/>
    <w:rsid w:val="00525D07"/>
    <w:rsid w:val="005270E6"/>
    <w:rsid w:val="0052791C"/>
    <w:rsid w:val="00527D06"/>
    <w:rsid w:val="00533135"/>
    <w:rsid w:val="0053586D"/>
    <w:rsid w:val="00536F95"/>
    <w:rsid w:val="00541254"/>
    <w:rsid w:val="005414EF"/>
    <w:rsid w:val="005427CA"/>
    <w:rsid w:val="00543546"/>
    <w:rsid w:val="00547394"/>
    <w:rsid w:val="005475C9"/>
    <w:rsid w:val="005573BA"/>
    <w:rsid w:val="00557DB9"/>
    <w:rsid w:val="005607C0"/>
    <w:rsid w:val="005612C1"/>
    <w:rsid w:val="00561A8E"/>
    <w:rsid w:val="00561FA1"/>
    <w:rsid w:val="005652ED"/>
    <w:rsid w:val="00565EC3"/>
    <w:rsid w:val="00567959"/>
    <w:rsid w:val="0057012D"/>
    <w:rsid w:val="0057117D"/>
    <w:rsid w:val="00571218"/>
    <w:rsid w:val="005740A9"/>
    <w:rsid w:val="00575AE3"/>
    <w:rsid w:val="00580EC7"/>
    <w:rsid w:val="00580FD9"/>
    <w:rsid w:val="00581896"/>
    <w:rsid w:val="00581BE3"/>
    <w:rsid w:val="005843B9"/>
    <w:rsid w:val="00585AAC"/>
    <w:rsid w:val="005860B1"/>
    <w:rsid w:val="005915FB"/>
    <w:rsid w:val="0059233C"/>
    <w:rsid w:val="00592AB7"/>
    <w:rsid w:val="005941AE"/>
    <w:rsid w:val="00594322"/>
    <w:rsid w:val="00596E6D"/>
    <w:rsid w:val="005975D7"/>
    <w:rsid w:val="0059793A"/>
    <w:rsid w:val="005A061F"/>
    <w:rsid w:val="005A4722"/>
    <w:rsid w:val="005A4753"/>
    <w:rsid w:val="005A5709"/>
    <w:rsid w:val="005A6456"/>
    <w:rsid w:val="005B1979"/>
    <w:rsid w:val="005B1AE0"/>
    <w:rsid w:val="005B1EA6"/>
    <w:rsid w:val="005B2E61"/>
    <w:rsid w:val="005B3A45"/>
    <w:rsid w:val="005B3C57"/>
    <w:rsid w:val="005B4248"/>
    <w:rsid w:val="005B4C2B"/>
    <w:rsid w:val="005B77F9"/>
    <w:rsid w:val="005B7D72"/>
    <w:rsid w:val="005C2BC6"/>
    <w:rsid w:val="005C4885"/>
    <w:rsid w:val="005C4DC4"/>
    <w:rsid w:val="005C5482"/>
    <w:rsid w:val="005C582F"/>
    <w:rsid w:val="005D1C0D"/>
    <w:rsid w:val="005D2AE9"/>
    <w:rsid w:val="005D32C3"/>
    <w:rsid w:val="005D5189"/>
    <w:rsid w:val="005D525C"/>
    <w:rsid w:val="005D57A4"/>
    <w:rsid w:val="005D5CC0"/>
    <w:rsid w:val="005D74CE"/>
    <w:rsid w:val="005D7779"/>
    <w:rsid w:val="005E01A4"/>
    <w:rsid w:val="005E084C"/>
    <w:rsid w:val="005E0889"/>
    <w:rsid w:val="005E0E43"/>
    <w:rsid w:val="005E119D"/>
    <w:rsid w:val="005E3165"/>
    <w:rsid w:val="005E44E1"/>
    <w:rsid w:val="005E666F"/>
    <w:rsid w:val="005E6E76"/>
    <w:rsid w:val="005F0572"/>
    <w:rsid w:val="005F0A78"/>
    <w:rsid w:val="005F1693"/>
    <w:rsid w:val="005F276D"/>
    <w:rsid w:val="005F33B0"/>
    <w:rsid w:val="005F3FDB"/>
    <w:rsid w:val="005F4A84"/>
    <w:rsid w:val="005F5070"/>
    <w:rsid w:val="005F58A4"/>
    <w:rsid w:val="005F5924"/>
    <w:rsid w:val="00600DDA"/>
    <w:rsid w:val="00601715"/>
    <w:rsid w:val="00602118"/>
    <w:rsid w:val="00602325"/>
    <w:rsid w:val="006027C6"/>
    <w:rsid w:val="00603766"/>
    <w:rsid w:val="006042FE"/>
    <w:rsid w:val="0060505D"/>
    <w:rsid w:val="00606DD7"/>
    <w:rsid w:val="00606F24"/>
    <w:rsid w:val="0060722A"/>
    <w:rsid w:val="006104C5"/>
    <w:rsid w:val="00611015"/>
    <w:rsid w:val="006111B5"/>
    <w:rsid w:val="0061152C"/>
    <w:rsid w:val="00611EA3"/>
    <w:rsid w:val="006140F2"/>
    <w:rsid w:val="006153A4"/>
    <w:rsid w:val="0061744F"/>
    <w:rsid w:val="0062029A"/>
    <w:rsid w:val="00620DB8"/>
    <w:rsid w:val="006210F2"/>
    <w:rsid w:val="006214DB"/>
    <w:rsid w:val="00621A4A"/>
    <w:rsid w:val="00621E33"/>
    <w:rsid w:val="006220C7"/>
    <w:rsid w:val="0062234F"/>
    <w:rsid w:val="00630146"/>
    <w:rsid w:val="006307D7"/>
    <w:rsid w:val="0063225C"/>
    <w:rsid w:val="006322C4"/>
    <w:rsid w:val="00632311"/>
    <w:rsid w:val="0063345A"/>
    <w:rsid w:val="00634E8E"/>
    <w:rsid w:val="00635FD6"/>
    <w:rsid w:val="0063771C"/>
    <w:rsid w:val="00637D2D"/>
    <w:rsid w:val="00641C9B"/>
    <w:rsid w:val="00644D66"/>
    <w:rsid w:val="00645554"/>
    <w:rsid w:val="00652DDA"/>
    <w:rsid w:val="00652EC6"/>
    <w:rsid w:val="00654C81"/>
    <w:rsid w:val="0065682E"/>
    <w:rsid w:val="00657E59"/>
    <w:rsid w:val="00662872"/>
    <w:rsid w:val="00664267"/>
    <w:rsid w:val="00664695"/>
    <w:rsid w:val="006649B0"/>
    <w:rsid w:val="00664C27"/>
    <w:rsid w:val="00667422"/>
    <w:rsid w:val="006675DD"/>
    <w:rsid w:val="00667CE8"/>
    <w:rsid w:val="00671043"/>
    <w:rsid w:val="006713BB"/>
    <w:rsid w:val="00671EBB"/>
    <w:rsid w:val="006723C6"/>
    <w:rsid w:val="00672FF4"/>
    <w:rsid w:val="006730F6"/>
    <w:rsid w:val="0067379F"/>
    <w:rsid w:val="00681125"/>
    <w:rsid w:val="00681AAE"/>
    <w:rsid w:val="00683B46"/>
    <w:rsid w:val="00683DB4"/>
    <w:rsid w:val="006842E1"/>
    <w:rsid w:val="00684506"/>
    <w:rsid w:val="00686C6C"/>
    <w:rsid w:val="006876D3"/>
    <w:rsid w:val="00692265"/>
    <w:rsid w:val="00694AC1"/>
    <w:rsid w:val="006959C8"/>
    <w:rsid w:val="00696B12"/>
    <w:rsid w:val="0069771D"/>
    <w:rsid w:val="006978FB"/>
    <w:rsid w:val="006A0226"/>
    <w:rsid w:val="006A3432"/>
    <w:rsid w:val="006A425B"/>
    <w:rsid w:val="006A5D3C"/>
    <w:rsid w:val="006B014F"/>
    <w:rsid w:val="006B1F42"/>
    <w:rsid w:val="006B35CB"/>
    <w:rsid w:val="006B3A53"/>
    <w:rsid w:val="006B4287"/>
    <w:rsid w:val="006B7262"/>
    <w:rsid w:val="006B78C5"/>
    <w:rsid w:val="006C06C3"/>
    <w:rsid w:val="006C0A10"/>
    <w:rsid w:val="006C20C5"/>
    <w:rsid w:val="006C3394"/>
    <w:rsid w:val="006C361A"/>
    <w:rsid w:val="006C4043"/>
    <w:rsid w:val="006C59F0"/>
    <w:rsid w:val="006C7A14"/>
    <w:rsid w:val="006D01FC"/>
    <w:rsid w:val="006D2DB1"/>
    <w:rsid w:val="006D3DB5"/>
    <w:rsid w:val="006D590F"/>
    <w:rsid w:val="006D66E8"/>
    <w:rsid w:val="006D6780"/>
    <w:rsid w:val="006D6B47"/>
    <w:rsid w:val="006D775A"/>
    <w:rsid w:val="006E1250"/>
    <w:rsid w:val="006E5D05"/>
    <w:rsid w:val="006E6F5B"/>
    <w:rsid w:val="006E732C"/>
    <w:rsid w:val="006F3E74"/>
    <w:rsid w:val="006F78FE"/>
    <w:rsid w:val="00703294"/>
    <w:rsid w:val="0070538B"/>
    <w:rsid w:val="007103C7"/>
    <w:rsid w:val="00710E29"/>
    <w:rsid w:val="00710F63"/>
    <w:rsid w:val="00711E7C"/>
    <w:rsid w:val="007122D2"/>
    <w:rsid w:val="00713B5F"/>
    <w:rsid w:val="00721DB0"/>
    <w:rsid w:val="00724974"/>
    <w:rsid w:val="00724A84"/>
    <w:rsid w:val="007277C3"/>
    <w:rsid w:val="00730D39"/>
    <w:rsid w:val="00730F1F"/>
    <w:rsid w:val="007318BA"/>
    <w:rsid w:val="0073775D"/>
    <w:rsid w:val="007408DA"/>
    <w:rsid w:val="00741DD5"/>
    <w:rsid w:val="0074233F"/>
    <w:rsid w:val="00744506"/>
    <w:rsid w:val="00745291"/>
    <w:rsid w:val="00750AED"/>
    <w:rsid w:val="00750D01"/>
    <w:rsid w:val="00751113"/>
    <w:rsid w:val="00751C51"/>
    <w:rsid w:val="00752E82"/>
    <w:rsid w:val="00753452"/>
    <w:rsid w:val="00754F0D"/>
    <w:rsid w:val="0075558E"/>
    <w:rsid w:val="007555EE"/>
    <w:rsid w:val="007558FD"/>
    <w:rsid w:val="00755A64"/>
    <w:rsid w:val="00755FE1"/>
    <w:rsid w:val="007569C7"/>
    <w:rsid w:val="00757301"/>
    <w:rsid w:val="00761BF4"/>
    <w:rsid w:val="00762194"/>
    <w:rsid w:val="00763A78"/>
    <w:rsid w:val="007660A9"/>
    <w:rsid w:val="007662CA"/>
    <w:rsid w:val="00767F92"/>
    <w:rsid w:val="00770019"/>
    <w:rsid w:val="0077096C"/>
    <w:rsid w:val="007733D4"/>
    <w:rsid w:val="007740DE"/>
    <w:rsid w:val="007752B9"/>
    <w:rsid w:val="007768BD"/>
    <w:rsid w:val="00776D75"/>
    <w:rsid w:val="007773B6"/>
    <w:rsid w:val="007806E5"/>
    <w:rsid w:val="00781EF3"/>
    <w:rsid w:val="00782017"/>
    <w:rsid w:val="00782956"/>
    <w:rsid w:val="00783240"/>
    <w:rsid w:val="00785180"/>
    <w:rsid w:val="00786E27"/>
    <w:rsid w:val="00787085"/>
    <w:rsid w:val="0078785C"/>
    <w:rsid w:val="00790CE1"/>
    <w:rsid w:val="00790FB8"/>
    <w:rsid w:val="00791036"/>
    <w:rsid w:val="00793E50"/>
    <w:rsid w:val="007978CC"/>
    <w:rsid w:val="00797BA7"/>
    <w:rsid w:val="00797E7C"/>
    <w:rsid w:val="007A0630"/>
    <w:rsid w:val="007A0C58"/>
    <w:rsid w:val="007A3489"/>
    <w:rsid w:val="007A4137"/>
    <w:rsid w:val="007A60E8"/>
    <w:rsid w:val="007A6E6F"/>
    <w:rsid w:val="007A6F75"/>
    <w:rsid w:val="007A7503"/>
    <w:rsid w:val="007B05EA"/>
    <w:rsid w:val="007B1048"/>
    <w:rsid w:val="007B10D3"/>
    <w:rsid w:val="007B73E4"/>
    <w:rsid w:val="007C0982"/>
    <w:rsid w:val="007C1D1E"/>
    <w:rsid w:val="007C4B07"/>
    <w:rsid w:val="007D0432"/>
    <w:rsid w:val="007D2659"/>
    <w:rsid w:val="007D26D6"/>
    <w:rsid w:val="007D317A"/>
    <w:rsid w:val="007D6F5C"/>
    <w:rsid w:val="007E0866"/>
    <w:rsid w:val="007E103C"/>
    <w:rsid w:val="007E4953"/>
    <w:rsid w:val="007E4C45"/>
    <w:rsid w:val="007E4F20"/>
    <w:rsid w:val="007E50A0"/>
    <w:rsid w:val="007E5E98"/>
    <w:rsid w:val="007E6DB8"/>
    <w:rsid w:val="007F0B35"/>
    <w:rsid w:val="007F1C61"/>
    <w:rsid w:val="007F2B82"/>
    <w:rsid w:val="007F3CA9"/>
    <w:rsid w:val="007F627F"/>
    <w:rsid w:val="0080138C"/>
    <w:rsid w:val="00801C60"/>
    <w:rsid w:val="008025A1"/>
    <w:rsid w:val="00803E80"/>
    <w:rsid w:val="00805E20"/>
    <w:rsid w:val="00815FDE"/>
    <w:rsid w:val="00820B49"/>
    <w:rsid w:val="00823539"/>
    <w:rsid w:val="00824CB8"/>
    <w:rsid w:val="00824E1D"/>
    <w:rsid w:val="00825BD5"/>
    <w:rsid w:val="0082728F"/>
    <w:rsid w:val="00830D74"/>
    <w:rsid w:val="00831DFA"/>
    <w:rsid w:val="00831EB9"/>
    <w:rsid w:val="008329BA"/>
    <w:rsid w:val="00833A77"/>
    <w:rsid w:val="00833E5E"/>
    <w:rsid w:val="008341DA"/>
    <w:rsid w:val="00834A1A"/>
    <w:rsid w:val="00836562"/>
    <w:rsid w:val="00836791"/>
    <w:rsid w:val="00836D36"/>
    <w:rsid w:val="00843097"/>
    <w:rsid w:val="00843528"/>
    <w:rsid w:val="00843C47"/>
    <w:rsid w:val="00844FAD"/>
    <w:rsid w:val="0084519E"/>
    <w:rsid w:val="00846A9F"/>
    <w:rsid w:val="008475C5"/>
    <w:rsid w:val="008500B5"/>
    <w:rsid w:val="00850873"/>
    <w:rsid w:val="00850D61"/>
    <w:rsid w:val="00851C40"/>
    <w:rsid w:val="00851E0E"/>
    <w:rsid w:val="00853562"/>
    <w:rsid w:val="008545EB"/>
    <w:rsid w:val="008573BA"/>
    <w:rsid w:val="00860329"/>
    <w:rsid w:val="00860574"/>
    <w:rsid w:val="0086137D"/>
    <w:rsid w:val="0086166A"/>
    <w:rsid w:val="00861A2F"/>
    <w:rsid w:val="008669A3"/>
    <w:rsid w:val="008702C2"/>
    <w:rsid w:val="0087262C"/>
    <w:rsid w:val="00872726"/>
    <w:rsid w:val="008778A1"/>
    <w:rsid w:val="00881A79"/>
    <w:rsid w:val="00883646"/>
    <w:rsid w:val="00883B0B"/>
    <w:rsid w:val="0088473E"/>
    <w:rsid w:val="00884AC6"/>
    <w:rsid w:val="00885EC3"/>
    <w:rsid w:val="00887BF2"/>
    <w:rsid w:val="008A0D83"/>
    <w:rsid w:val="008A2756"/>
    <w:rsid w:val="008A3EC6"/>
    <w:rsid w:val="008A4218"/>
    <w:rsid w:val="008A6634"/>
    <w:rsid w:val="008A67EE"/>
    <w:rsid w:val="008B2311"/>
    <w:rsid w:val="008B276D"/>
    <w:rsid w:val="008C1807"/>
    <w:rsid w:val="008C3B5B"/>
    <w:rsid w:val="008C6065"/>
    <w:rsid w:val="008C6CB0"/>
    <w:rsid w:val="008C7431"/>
    <w:rsid w:val="008D0448"/>
    <w:rsid w:val="008D119A"/>
    <w:rsid w:val="008D2714"/>
    <w:rsid w:val="008D4256"/>
    <w:rsid w:val="008D6B9B"/>
    <w:rsid w:val="008E04FD"/>
    <w:rsid w:val="008E102F"/>
    <w:rsid w:val="008E2D62"/>
    <w:rsid w:val="008E47D3"/>
    <w:rsid w:val="008E490E"/>
    <w:rsid w:val="008E5EC2"/>
    <w:rsid w:val="008E7477"/>
    <w:rsid w:val="008F2B0E"/>
    <w:rsid w:val="008F6460"/>
    <w:rsid w:val="008F71E7"/>
    <w:rsid w:val="008F7D1D"/>
    <w:rsid w:val="00901A3B"/>
    <w:rsid w:val="00901BBE"/>
    <w:rsid w:val="00902AFA"/>
    <w:rsid w:val="0090527B"/>
    <w:rsid w:val="00905539"/>
    <w:rsid w:val="0090598D"/>
    <w:rsid w:val="0090637D"/>
    <w:rsid w:val="0090696F"/>
    <w:rsid w:val="00907294"/>
    <w:rsid w:val="009106F6"/>
    <w:rsid w:val="00910734"/>
    <w:rsid w:val="00911049"/>
    <w:rsid w:val="00912664"/>
    <w:rsid w:val="009133F1"/>
    <w:rsid w:val="009137EC"/>
    <w:rsid w:val="0091567A"/>
    <w:rsid w:val="00920142"/>
    <w:rsid w:val="0092227B"/>
    <w:rsid w:val="00924AEB"/>
    <w:rsid w:val="00924D58"/>
    <w:rsid w:val="0092545A"/>
    <w:rsid w:val="00926379"/>
    <w:rsid w:val="00930737"/>
    <w:rsid w:val="00931AD9"/>
    <w:rsid w:val="00931E0F"/>
    <w:rsid w:val="009323B4"/>
    <w:rsid w:val="00935C26"/>
    <w:rsid w:val="00937B50"/>
    <w:rsid w:val="00940A1E"/>
    <w:rsid w:val="00942BA9"/>
    <w:rsid w:val="00942CBC"/>
    <w:rsid w:val="009437C4"/>
    <w:rsid w:val="009439DB"/>
    <w:rsid w:val="0094569C"/>
    <w:rsid w:val="00946556"/>
    <w:rsid w:val="00946611"/>
    <w:rsid w:val="00946C96"/>
    <w:rsid w:val="00951C68"/>
    <w:rsid w:val="009533A3"/>
    <w:rsid w:val="00954D58"/>
    <w:rsid w:val="00957460"/>
    <w:rsid w:val="0096193C"/>
    <w:rsid w:val="00964B3A"/>
    <w:rsid w:val="00971893"/>
    <w:rsid w:val="00972580"/>
    <w:rsid w:val="0097264E"/>
    <w:rsid w:val="00975E5A"/>
    <w:rsid w:val="00976722"/>
    <w:rsid w:val="00976985"/>
    <w:rsid w:val="00977318"/>
    <w:rsid w:val="009777D9"/>
    <w:rsid w:val="0098060D"/>
    <w:rsid w:val="00982805"/>
    <w:rsid w:val="00985252"/>
    <w:rsid w:val="00986284"/>
    <w:rsid w:val="00986842"/>
    <w:rsid w:val="00990593"/>
    <w:rsid w:val="00990A89"/>
    <w:rsid w:val="00991BBB"/>
    <w:rsid w:val="00992A89"/>
    <w:rsid w:val="00992C78"/>
    <w:rsid w:val="00992C8A"/>
    <w:rsid w:val="00995897"/>
    <w:rsid w:val="00995BA3"/>
    <w:rsid w:val="00995D5C"/>
    <w:rsid w:val="0099695E"/>
    <w:rsid w:val="00996C19"/>
    <w:rsid w:val="009A315C"/>
    <w:rsid w:val="009A50CC"/>
    <w:rsid w:val="009A5566"/>
    <w:rsid w:val="009A59E5"/>
    <w:rsid w:val="009A62FD"/>
    <w:rsid w:val="009A6ACD"/>
    <w:rsid w:val="009A7261"/>
    <w:rsid w:val="009A747F"/>
    <w:rsid w:val="009A7FB0"/>
    <w:rsid w:val="009B03F6"/>
    <w:rsid w:val="009B0C4C"/>
    <w:rsid w:val="009B2EC4"/>
    <w:rsid w:val="009B4187"/>
    <w:rsid w:val="009B449C"/>
    <w:rsid w:val="009B6590"/>
    <w:rsid w:val="009B7A2B"/>
    <w:rsid w:val="009C0044"/>
    <w:rsid w:val="009C0C84"/>
    <w:rsid w:val="009C0D3D"/>
    <w:rsid w:val="009C2375"/>
    <w:rsid w:val="009C3009"/>
    <w:rsid w:val="009C4491"/>
    <w:rsid w:val="009C46B5"/>
    <w:rsid w:val="009C6520"/>
    <w:rsid w:val="009D01E9"/>
    <w:rsid w:val="009D0D6C"/>
    <w:rsid w:val="009D3B10"/>
    <w:rsid w:val="009D4FE5"/>
    <w:rsid w:val="009D5443"/>
    <w:rsid w:val="009D59A5"/>
    <w:rsid w:val="009D6104"/>
    <w:rsid w:val="009D6D97"/>
    <w:rsid w:val="009D7606"/>
    <w:rsid w:val="009E130D"/>
    <w:rsid w:val="009E1B0F"/>
    <w:rsid w:val="009E2441"/>
    <w:rsid w:val="009E5B1C"/>
    <w:rsid w:val="009E65F4"/>
    <w:rsid w:val="009E6E95"/>
    <w:rsid w:val="009E7CA6"/>
    <w:rsid w:val="009F1E48"/>
    <w:rsid w:val="009F27EF"/>
    <w:rsid w:val="009F5837"/>
    <w:rsid w:val="009F6E75"/>
    <w:rsid w:val="009F7A76"/>
    <w:rsid w:val="00A009D5"/>
    <w:rsid w:val="00A00DCF"/>
    <w:rsid w:val="00A01CF6"/>
    <w:rsid w:val="00A0330D"/>
    <w:rsid w:val="00A03B78"/>
    <w:rsid w:val="00A05C74"/>
    <w:rsid w:val="00A11903"/>
    <w:rsid w:val="00A1388D"/>
    <w:rsid w:val="00A16912"/>
    <w:rsid w:val="00A16AF0"/>
    <w:rsid w:val="00A17596"/>
    <w:rsid w:val="00A2039D"/>
    <w:rsid w:val="00A20C6F"/>
    <w:rsid w:val="00A25511"/>
    <w:rsid w:val="00A258B8"/>
    <w:rsid w:val="00A26597"/>
    <w:rsid w:val="00A27C8C"/>
    <w:rsid w:val="00A27D4F"/>
    <w:rsid w:val="00A27F18"/>
    <w:rsid w:val="00A31D6F"/>
    <w:rsid w:val="00A32E60"/>
    <w:rsid w:val="00A36596"/>
    <w:rsid w:val="00A4040F"/>
    <w:rsid w:val="00A424EE"/>
    <w:rsid w:val="00A43AE1"/>
    <w:rsid w:val="00A440DE"/>
    <w:rsid w:val="00A45255"/>
    <w:rsid w:val="00A46F29"/>
    <w:rsid w:val="00A50DF2"/>
    <w:rsid w:val="00A50F6B"/>
    <w:rsid w:val="00A52096"/>
    <w:rsid w:val="00A521BD"/>
    <w:rsid w:val="00A54105"/>
    <w:rsid w:val="00A5753F"/>
    <w:rsid w:val="00A57F63"/>
    <w:rsid w:val="00A61D8B"/>
    <w:rsid w:val="00A62F98"/>
    <w:rsid w:val="00A65617"/>
    <w:rsid w:val="00A6753E"/>
    <w:rsid w:val="00A70CE8"/>
    <w:rsid w:val="00A70CF6"/>
    <w:rsid w:val="00A71EA8"/>
    <w:rsid w:val="00A725A8"/>
    <w:rsid w:val="00A74CA7"/>
    <w:rsid w:val="00A74ECE"/>
    <w:rsid w:val="00A75325"/>
    <w:rsid w:val="00A7551F"/>
    <w:rsid w:val="00A76844"/>
    <w:rsid w:val="00A80C22"/>
    <w:rsid w:val="00A82FAC"/>
    <w:rsid w:val="00A8380F"/>
    <w:rsid w:val="00A8473A"/>
    <w:rsid w:val="00A85122"/>
    <w:rsid w:val="00A8718B"/>
    <w:rsid w:val="00A87F3F"/>
    <w:rsid w:val="00A910C7"/>
    <w:rsid w:val="00A9146F"/>
    <w:rsid w:val="00A92C3F"/>
    <w:rsid w:val="00A95E7E"/>
    <w:rsid w:val="00A975B6"/>
    <w:rsid w:val="00A97688"/>
    <w:rsid w:val="00AA0944"/>
    <w:rsid w:val="00AA2017"/>
    <w:rsid w:val="00AA3BF1"/>
    <w:rsid w:val="00AA41AE"/>
    <w:rsid w:val="00AA4D76"/>
    <w:rsid w:val="00AA62CB"/>
    <w:rsid w:val="00AA6686"/>
    <w:rsid w:val="00AA7B2D"/>
    <w:rsid w:val="00AB172A"/>
    <w:rsid w:val="00AB2C32"/>
    <w:rsid w:val="00AB33C9"/>
    <w:rsid w:val="00AB340E"/>
    <w:rsid w:val="00AB3870"/>
    <w:rsid w:val="00AB3D11"/>
    <w:rsid w:val="00AB40D6"/>
    <w:rsid w:val="00AB426A"/>
    <w:rsid w:val="00AB56B6"/>
    <w:rsid w:val="00AB5EF7"/>
    <w:rsid w:val="00AB6F88"/>
    <w:rsid w:val="00AC0061"/>
    <w:rsid w:val="00AC0100"/>
    <w:rsid w:val="00AC0A70"/>
    <w:rsid w:val="00AC1C0F"/>
    <w:rsid w:val="00AC2F6E"/>
    <w:rsid w:val="00AC3825"/>
    <w:rsid w:val="00AC3927"/>
    <w:rsid w:val="00AC3D93"/>
    <w:rsid w:val="00AC432F"/>
    <w:rsid w:val="00AC5F37"/>
    <w:rsid w:val="00AC6BF7"/>
    <w:rsid w:val="00AD14FF"/>
    <w:rsid w:val="00AD2405"/>
    <w:rsid w:val="00AD6142"/>
    <w:rsid w:val="00AD6CDC"/>
    <w:rsid w:val="00AE0D09"/>
    <w:rsid w:val="00AE44DB"/>
    <w:rsid w:val="00AE55B1"/>
    <w:rsid w:val="00AE6724"/>
    <w:rsid w:val="00AF0F34"/>
    <w:rsid w:val="00AF0F91"/>
    <w:rsid w:val="00AF2949"/>
    <w:rsid w:val="00AF2C4C"/>
    <w:rsid w:val="00AF4B60"/>
    <w:rsid w:val="00AF7DAF"/>
    <w:rsid w:val="00B01F6E"/>
    <w:rsid w:val="00B03CE2"/>
    <w:rsid w:val="00B044F4"/>
    <w:rsid w:val="00B071BD"/>
    <w:rsid w:val="00B118B4"/>
    <w:rsid w:val="00B148E9"/>
    <w:rsid w:val="00B1666A"/>
    <w:rsid w:val="00B21944"/>
    <w:rsid w:val="00B21D95"/>
    <w:rsid w:val="00B24478"/>
    <w:rsid w:val="00B24B94"/>
    <w:rsid w:val="00B25ED4"/>
    <w:rsid w:val="00B27BC7"/>
    <w:rsid w:val="00B27D16"/>
    <w:rsid w:val="00B30F0B"/>
    <w:rsid w:val="00B321BD"/>
    <w:rsid w:val="00B335EF"/>
    <w:rsid w:val="00B34A23"/>
    <w:rsid w:val="00B34EC2"/>
    <w:rsid w:val="00B36BA9"/>
    <w:rsid w:val="00B3710E"/>
    <w:rsid w:val="00B41048"/>
    <w:rsid w:val="00B44D6C"/>
    <w:rsid w:val="00B452CB"/>
    <w:rsid w:val="00B45CB1"/>
    <w:rsid w:val="00B45D1E"/>
    <w:rsid w:val="00B46EEF"/>
    <w:rsid w:val="00B47E51"/>
    <w:rsid w:val="00B54427"/>
    <w:rsid w:val="00B544EE"/>
    <w:rsid w:val="00B55E24"/>
    <w:rsid w:val="00B56C1E"/>
    <w:rsid w:val="00B6053E"/>
    <w:rsid w:val="00B60767"/>
    <w:rsid w:val="00B62F2D"/>
    <w:rsid w:val="00B635A1"/>
    <w:rsid w:val="00B651F6"/>
    <w:rsid w:val="00B6699B"/>
    <w:rsid w:val="00B66ADA"/>
    <w:rsid w:val="00B7028B"/>
    <w:rsid w:val="00B70DA7"/>
    <w:rsid w:val="00B70EC2"/>
    <w:rsid w:val="00B71233"/>
    <w:rsid w:val="00B715B6"/>
    <w:rsid w:val="00B76D3E"/>
    <w:rsid w:val="00B80013"/>
    <w:rsid w:val="00B80985"/>
    <w:rsid w:val="00B8373A"/>
    <w:rsid w:val="00B85E7E"/>
    <w:rsid w:val="00B87515"/>
    <w:rsid w:val="00B90294"/>
    <w:rsid w:val="00B9049E"/>
    <w:rsid w:val="00B90DD6"/>
    <w:rsid w:val="00B93E2F"/>
    <w:rsid w:val="00B94379"/>
    <w:rsid w:val="00B9553C"/>
    <w:rsid w:val="00B96FDA"/>
    <w:rsid w:val="00BA0F93"/>
    <w:rsid w:val="00BA262E"/>
    <w:rsid w:val="00BA2DEA"/>
    <w:rsid w:val="00BA35F3"/>
    <w:rsid w:val="00BA5CAA"/>
    <w:rsid w:val="00BA7563"/>
    <w:rsid w:val="00BA776B"/>
    <w:rsid w:val="00BB10D4"/>
    <w:rsid w:val="00BB4B1D"/>
    <w:rsid w:val="00BB5A97"/>
    <w:rsid w:val="00BB5BC4"/>
    <w:rsid w:val="00BC008C"/>
    <w:rsid w:val="00BC0A09"/>
    <w:rsid w:val="00BC2EDB"/>
    <w:rsid w:val="00BC6B4B"/>
    <w:rsid w:val="00BD39F3"/>
    <w:rsid w:val="00BD7808"/>
    <w:rsid w:val="00BD78A6"/>
    <w:rsid w:val="00BE0E87"/>
    <w:rsid w:val="00BE14F3"/>
    <w:rsid w:val="00BE4467"/>
    <w:rsid w:val="00BE51A9"/>
    <w:rsid w:val="00BE72E6"/>
    <w:rsid w:val="00BF00A1"/>
    <w:rsid w:val="00BF080D"/>
    <w:rsid w:val="00BF0C0C"/>
    <w:rsid w:val="00BF11F2"/>
    <w:rsid w:val="00BF1A1B"/>
    <w:rsid w:val="00BF2136"/>
    <w:rsid w:val="00BF37BD"/>
    <w:rsid w:val="00BF4C28"/>
    <w:rsid w:val="00BF50A4"/>
    <w:rsid w:val="00BF55BC"/>
    <w:rsid w:val="00BF5CC8"/>
    <w:rsid w:val="00BF7B5A"/>
    <w:rsid w:val="00C00588"/>
    <w:rsid w:val="00C01937"/>
    <w:rsid w:val="00C01C2A"/>
    <w:rsid w:val="00C02C51"/>
    <w:rsid w:val="00C10399"/>
    <w:rsid w:val="00C11C75"/>
    <w:rsid w:val="00C12629"/>
    <w:rsid w:val="00C12CC5"/>
    <w:rsid w:val="00C13128"/>
    <w:rsid w:val="00C146F3"/>
    <w:rsid w:val="00C1626F"/>
    <w:rsid w:val="00C16AD5"/>
    <w:rsid w:val="00C16BD0"/>
    <w:rsid w:val="00C17363"/>
    <w:rsid w:val="00C17CD2"/>
    <w:rsid w:val="00C213A5"/>
    <w:rsid w:val="00C21926"/>
    <w:rsid w:val="00C22275"/>
    <w:rsid w:val="00C24EFA"/>
    <w:rsid w:val="00C30472"/>
    <w:rsid w:val="00C30D11"/>
    <w:rsid w:val="00C31EB2"/>
    <w:rsid w:val="00C31EE0"/>
    <w:rsid w:val="00C32D37"/>
    <w:rsid w:val="00C32D70"/>
    <w:rsid w:val="00C35294"/>
    <w:rsid w:val="00C3607D"/>
    <w:rsid w:val="00C3750A"/>
    <w:rsid w:val="00C375FA"/>
    <w:rsid w:val="00C41104"/>
    <w:rsid w:val="00C42ED0"/>
    <w:rsid w:val="00C43086"/>
    <w:rsid w:val="00C44839"/>
    <w:rsid w:val="00C45EA3"/>
    <w:rsid w:val="00C46913"/>
    <w:rsid w:val="00C47298"/>
    <w:rsid w:val="00C5011C"/>
    <w:rsid w:val="00C50F70"/>
    <w:rsid w:val="00C5150C"/>
    <w:rsid w:val="00C51779"/>
    <w:rsid w:val="00C51932"/>
    <w:rsid w:val="00C54612"/>
    <w:rsid w:val="00C54E4C"/>
    <w:rsid w:val="00C62B82"/>
    <w:rsid w:val="00C62E5F"/>
    <w:rsid w:val="00C63C3F"/>
    <w:rsid w:val="00C63F9C"/>
    <w:rsid w:val="00C644AB"/>
    <w:rsid w:val="00C67E6B"/>
    <w:rsid w:val="00C7077B"/>
    <w:rsid w:val="00C71241"/>
    <w:rsid w:val="00C717DA"/>
    <w:rsid w:val="00C726FA"/>
    <w:rsid w:val="00C72C1C"/>
    <w:rsid w:val="00C73292"/>
    <w:rsid w:val="00C73600"/>
    <w:rsid w:val="00C7368D"/>
    <w:rsid w:val="00C771AF"/>
    <w:rsid w:val="00C771DC"/>
    <w:rsid w:val="00C7744F"/>
    <w:rsid w:val="00C81AB7"/>
    <w:rsid w:val="00C86E53"/>
    <w:rsid w:val="00C87F02"/>
    <w:rsid w:val="00C92548"/>
    <w:rsid w:val="00C956E4"/>
    <w:rsid w:val="00C97C1C"/>
    <w:rsid w:val="00CA0FDC"/>
    <w:rsid w:val="00CA14FE"/>
    <w:rsid w:val="00CA2052"/>
    <w:rsid w:val="00CA313C"/>
    <w:rsid w:val="00CA3624"/>
    <w:rsid w:val="00CA3FF6"/>
    <w:rsid w:val="00CA409E"/>
    <w:rsid w:val="00CA478A"/>
    <w:rsid w:val="00CA51E0"/>
    <w:rsid w:val="00CA61DF"/>
    <w:rsid w:val="00CB12EF"/>
    <w:rsid w:val="00CB16F3"/>
    <w:rsid w:val="00CB2482"/>
    <w:rsid w:val="00CB2741"/>
    <w:rsid w:val="00CB44BC"/>
    <w:rsid w:val="00CB7631"/>
    <w:rsid w:val="00CC009F"/>
    <w:rsid w:val="00CC0AC1"/>
    <w:rsid w:val="00CC13BC"/>
    <w:rsid w:val="00CC2174"/>
    <w:rsid w:val="00CC268E"/>
    <w:rsid w:val="00CC3C80"/>
    <w:rsid w:val="00CC6536"/>
    <w:rsid w:val="00CC7349"/>
    <w:rsid w:val="00CD1FC1"/>
    <w:rsid w:val="00CD2347"/>
    <w:rsid w:val="00CD2C4F"/>
    <w:rsid w:val="00CD4B44"/>
    <w:rsid w:val="00CE1DE2"/>
    <w:rsid w:val="00CE2C5E"/>
    <w:rsid w:val="00CE44D7"/>
    <w:rsid w:val="00CE5509"/>
    <w:rsid w:val="00CE563B"/>
    <w:rsid w:val="00CE58C9"/>
    <w:rsid w:val="00CE6867"/>
    <w:rsid w:val="00CF1E77"/>
    <w:rsid w:val="00CF3432"/>
    <w:rsid w:val="00CF4E1A"/>
    <w:rsid w:val="00CF5977"/>
    <w:rsid w:val="00CF63D5"/>
    <w:rsid w:val="00CF7F6E"/>
    <w:rsid w:val="00D02B36"/>
    <w:rsid w:val="00D02FA2"/>
    <w:rsid w:val="00D04BFC"/>
    <w:rsid w:val="00D05DB8"/>
    <w:rsid w:val="00D06D4E"/>
    <w:rsid w:val="00D07C01"/>
    <w:rsid w:val="00D1423B"/>
    <w:rsid w:val="00D1438B"/>
    <w:rsid w:val="00D15486"/>
    <w:rsid w:val="00D174C3"/>
    <w:rsid w:val="00D178A9"/>
    <w:rsid w:val="00D21A9B"/>
    <w:rsid w:val="00D21C47"/>
    <w:rsid w:val="00D242A4"/>
    <w:rsid w:val="00D2500F"/>
    <w:rsid w:val="00D26514"/>
    <w:rsid w:val="00D2738D"/>
    <w:rsid w:val="00D2776F"/>
    <w:rsid w:val="00D30BFC"/>
    <w:rsid w:val="00D30DB7"/>
    <w:rsid w:val="00D31580"/>
    <w:rsid w:val="00D319FB"/>
    <w:rsid w:val="00D323A8"/>
    <w:rsid w:val="00D41369"/>
    <w:rsid w:val="00D43299"/>
    <w:rsid w:val="00D44E3D"/>
    <w:rsid w:val="00D459B7"/>
    <w:rsid w:val="00D45E75"/>
    <w:rsid w:val="00D47AB4"/>
    <w:rsid w:val="00D502D8"/>
    <w:rsid w:val="00D50764"/>
    <w:rsid w:val="00D50B3D"/>
    <w:rsid w:val="00D50C29"/>
    <w:rsid w:val="00D50F8C"/>
    <w:rsid w:val="00D51410"/>
    <w:rsid w:val="00D51458"/>
    <w:rsid w:val="00D52542"/>
    <w:rsid w:val="00D5528C"/>
    <w:rsid w:val="00D55569"/>
    <w:rsid w:val="00D571A3"/>
    <w:rsid w:val="00D60452"/>
    <w:rsid w:val="00D65116"/>
    <w:rsid w:val="00D71282"/>
    <w:rsid w:val="00D7158E"/>
    <w:rsid w:val="00D72A54"/>
    <w:rsid w:val="00D7339E"/>
    <w:rsid w:val="00D756A0"/>
    <w:rsid w:val="00D759B2"/>
    <w:rsid w:val="00D75EEC"/>
    <w:rsid w:val="00D75F96"/>
    <w:rsid w:val="00D7631D"/>
    <w:rsid w:val="00D839B8"/>
    <w:rsid w:val="00D84627"/>
    <w:rsid w:val="00D85313"/>
    <w:rsid w:val="00D85513"/>
    <w:rsid w:val="00D86559"/>
    <w:rsid w:val="00D878DE"/>
    <w:rsid w:val="00D93BF9"/>
    <w:rsid w:val="00D948CD"/>
    <w:rsid w:val="00D971C1"/>
    <w:rsid w:val="00DA196A"/>
    <w:rsid w:val="00DA23CA"/>
    <w:rsid w:val="00DA3F6A"/>
    <w:rsid w:val="00DB0960"/>
    <w:rsid w:val="00DB0E9E"/>
    <w:rsid w:val="00DB1CC2"/>
    <w:rsid w:val="00DB2265"/>
    <w:rsid w:val="00DB487E"/>
    <w:rsid w:val="00DB4B55"/>
    <w:rsid w:val="00DB4C00"/>
    <w:rsid w:val="00DB5FB4"/>
    <w:rsid w:val="00DB676D"/>
    <w:rsid w:val="00DB7036"/>
    <w:rsid w:val="00DC0F31"/>
    <w:rsid w:val="00DC3AE8"/>
    <w:rsid w:val="00DC3DE2"/>
    <w:rsid w:val="00DC63BF"/>
    <w:rsid w:val="00DC7DF3"/>
    <w:rsid w:val="00DD0B3F"/>
    <w:rsid w:val="00DD3653"/>
    <w:rsid w:val="00DD48F6"/>
    <w:rsid w:val="00DD4BAD"/>
    <w:rsid w:val="00DD4E8D"/>
    <w:rsid w:val="00DD70CC"/>
    <w:rsid w:val="00DE0CC3"/>
    <w:rsid w:val="00DE45A0"/>
    <w:rsid w:val="00DE4767"/>
    <w:rsid w:val="00DE4BEE"/>
    <w:rsid w:val="00DE6160"/>
    <w:rsid w:val="00DE7306"/>
    <w:rsid w:val="00DF1DDF"/>
    <w:rsid w:val="00DF3BFD"/>
    <w:rsid w:val="00DF42BD"/>
    <w:rsid w:val="00DF53BB"/>
    <w:rsid w:val="00DF5B5D"/>
    <w:rsid w:val="00DF753A"/>
    <w:rsid w:val="00E001B7"/>
    <w:rsid w:val="00E00BD0"/>
    <w:rsid w:val="00E01A11"/>
    <w:rsid w:val="00E0253B"/>
    <w:rsid w:val="00E03546"/>
    <w:rsid w:val="00E039C6"/>
    <w:rsid w:val="00E0526E"/>
    <w:rsid w:val="00E06A87"/>
    <w:rsid w:val="00E109D2"/>
    <w:rsid w:val="00E12587"/>
    <w:rsid w:val="00E1524A"/>
    <w:rsid w:val="00E15A3F"/>
    <w:rsid w:val="00E17DDC"/>
    <w:rsid w:val="00E20780"/>
    <w:rsid w:val="00E228C5"/>
    <w:rsid w:val="00E304FA"/>
    <w:rsid w:val="00E306B6"/>
    <w:rsid w:val="00E307C2"/>
    <w:rsid w:val="00E31AD7"/>
    <w:rsid w:val="00E34ACB"/>
    <w:rsid w:val="00E34D94"/>
    <w:rsid w:val="00E378AE"/>
    <w:rsid w:val="00E41AED"/>
    <w:rsid w:val="00E434B7"/>
    <w:rsid w:val="00E448BD"/>
    <w:rsid w:val="00E47C80"/>
    <w:rsid w:val="00E5001E"/>
    <w:rsid w:val="00E509D3"/>
    <w:rsid w:val="00E50C7C"/>
    <w:rsid w:val="00E51C36"/>
    <w:rsid w:val="00E54277"/>
    <w:rsid w:val="00E57E94"/>
    <w:rsid w:val="00E62170"/>
    <w:rsid w:val="00E62AE9"/>
    <w:rsid w:val="00E64F49"/>
    <w:rsid w:val="00E6548F"/>
    <w:rsid w:val="00E66B4E"/>
    <w:rsid w:val="00E70601"/>
    <w:rsid w:val="00E71F88"/>
    <w:rsid w:val="00E7201A"/>
    <w:rsid w:val="00E72F23"/>
    <w:rsid w:val="00E82FB9"/>
    <w:rsid w:val="00E834A0"/>
    <w:rsid w:val="00E8570D"/>
    <w:rsid w:val="00E90E27"/>
    <w:rsid w:val="00E9440C"/>
    <w:rsid w:val="00E948FB"/>
    <w:rsid w:val="00E95132"/>
    <w:rsid w:val="00E952F5"/>
    <w:rsid w:val="00E9622F"/>
    <w:rsid w:val="00E96F6A"/>
    <w:rsid w:val="00E97B11"/>
    <w:rsid w:val="00EA67FF"/>
    <w:rsid w:val="00EA7927"/>
    <w:rsid w:val="00EA7F11"/>
    <w:rsid w:val="00EB1846"/>
    <w:rsid w:val="00EB4083"/>
    <w:rsid w:val="00EB4FF8"/>
    <w:rsid w:val="00EB5114"/>
    <w:rsid w:val="00EB5C19"/>
    <w:rsid w:val="00EC115C"/>
    <w:rsid w:val="00EC1460"/>
    <w:rsid w:val="00EC3D73"/>
    <w:rsid w:val="00EC49FE"/>
    <w:rsid w:val="00EC7178"/>
    <w:rsid w:val="00ED0875"/>
    <w:rsid w:val="00ED28A0"/>
    <w:rsid w:val="00ED2AB8"/>
    <w:rsid w:val="00ED4708"/>
    <w:rsid w:val="00ED6941"/>
    <w:rsid w:val="00ED79AE"/>
    <w:rsid w:val="00EE022C"/>
    <w:rsid w:val="00EE0B7E"/>
    <w:rsid w:val="00EE1D24"/>
    <w:rsid w:val="00EE1E74"/>
    <w:rsid w:val="00EE2167"/>
    <w:rsid w:val="00EE23E5"/>
    <w:rsid w:val="00EE3DB3"/>
    <w:rsid w:val="00EE4383"/>
    <w:rsid w:val="00EE534E"/>
    <w:rsid w:val="00EE6F14"/>
    <w:rsid w:val="00EF09F9"/>
    <w:rsid w:val="00EF2E07"/>
    <w:rsid w:val="00EF33FE"/>
    <w:rsid w:val="00EF71C1"/>
    <w:rsid w:val="00EF7E99"/>
    <w:rsid w:val="00F01078"/>
    <w:rsid w:val="00F01469"/>
    <w:rsid w:val="00F0194D"/>
    <w:rsid w:val="00F022D2"/>
    <w:rsid w:val="00F03F86"/>
    <w:rsid w:val="00F0584B"/>
    <w:rsid w:val="00F058AB"/>
    <w:rsid w:val="00F059A0"/>
    <w:rsid w:val="00F070CD"/>
    <w:rsid w:val="00F10BE8"/>
    <w:rsid w:val="00F11C0B"/>
    <w:rsid w:val="00F1239D"/>
    <w:rsid w:val="00F13616"/>
    <w:rsid w:val="00F1362F"/>
    <w:rsid w:val="00F13C0D"/>
    <w:rsid w:val="00F148F1"/>
    <w:rsid w:val="00F149B5"/>
    <w:rsid w:val="00F14EAC"/>
    <w:rsid w:val="00F15E23"/>
    <w:rsid w:val="00F160AA"/>
    <w:rsid w:val="00F171BE"/>
    <w:rsid w:val="00F2009D"/>
    <w:rsid w:val="00F21BC7"/>
    <w:rsid w:val="00F22265"/>
    <w:rsid w:val="00F230E9"/>
    <w:rsid w:val="00F23907"/>
    <w:rsid w:val="00F247BE"/>
    <w:rsid w:val="00F24F38"/>
    <w:rsid w:val="00F26F0C"/>
    <w:rsid w:val="00F31665"/>
    <w:rsid w:val="00F34157"/>
    <w:rsid w:val="00F3522B"/>
    <w:rsid w:val="00F36D22"/>
    <w:rsid w:val="00F3756F"/>
    <w:rsid w:val="00F401C3"/>
    <w:rsid w:val="00F405C2"/>
    <w:rsid w:val="00F40AF8"/>
    <w:rsid w:val="00F420D4"/>
    <w:rsid w:val="00F4323D"/>
    <w:rsid w:val="00F47F34"/>
    <w:rsid w:val="00F51A6E"/>
    <w:rsid w:val="00F51C00"/>
    <w:rsid w:val="00F535AA"/>
    <w:rsid w:val="00F54136"/>
    <w:rsid w:val="00F55D5E"/>
    <w:rsid w:val="00F561CD"/>
    <w:rsid w:val="00F57D6B"/>
    <w:rsid w:val="00F611FC"/>
    <w:rsid w:val="00F61DA1"/>
    <w:rsid w:val="00F62C19"/>
    <w:rsid w:val="00F62E72"/>
    <w:rsid w:val="00F64FAF"/>
    <w:rsid w:val="00F6610E"/>
    <w:rsid w:val="00F663AD"/>
    <w:rsid w:val="00F66CBE"/>
    <w:rsid w:val="00F67550"/>
    <w:rsid w:val="00F728A1"/>
    <w:rsid w:val="00F7360D"/>
    <w:rsid w:val="00F73665"/>
    <w:rsid w:val="00F74D63"/>
    <w:rsid w:val="00F7562A"/>
    <w:rsid w:val="00F7750D"/>
    <w:rsid w:val="00F7796D"/>
    <w:rsid w:val="00F80618"/>
    <w:rsid w:val="00F80ABD"/>
    <w:rsid w:val="00F810BA"/>
    <w:rsid w:val="00F82B54"/>
    <w:rsid w:val="00F832FD"/>
    <w:rsid w:val="00F84B05"/>
    <w:rsid w:val="00F85E61"/>
    <w:rsid w:val="00F86DD7"/>
    <w:rsid w:val="00F91062"/>
    <w:rsid w:val="00F91F14"/>
    <w:rsid w:val="00F92353"/>
    <w:rsid w:val="00F93682"/>
    <w:rsid w:val="00F93EDF"/>
    <w:rsid w:val="00F9532A"/>
    <w:rsid w:val="00F96D7A"/>
    <w:rsid w:val="00FA19C3"/>
    <w:rsid w:val="00FA2705"/>
    <w:rsid w:val="00FA295E"/>
    <w:rsid w:val="00FA3263"/>
    <w:rsid w:val="00FA3DC1"/>
    <w:rsid w:val="00FA5C02"/>
    <w:rsid w:val="00FA6604"/>
    <w:rsid w:val="00FA711D"/>
    <w:rsid w:val="00FB0990"/>
    <w:rsid w:val="00FB3AEC"/>
    <w:rsid w:val="00FB44E9"/>
    <w:rsid w:val="00FB58C2"/>
    <w:rsid w:val="00FB5AC0"/>
    <w:rsid w:val="00FB5B94"/>
    <w:rsid w:val="00FB78DF"/>
    <w:rsid w:val="00FC1647"/>
    <w:rsid w:val="00FC23D9"/>
    <w:rsid w:val="00FC2F35"/>
    <w:rsid w:val="00FC2FFF"/>
    <w:rsid w:val="00FC49E2"/>
    <w:rsid w:val="00FC5E9F"/>
    <w:rsid w:val="00FD0840"/>
    <w:rsid w:val="00FD2902"/>
    <w:rsid w:val="00FD3B7F"/>
    <w:rsid w:val="00FD5C31"/>
    <w:rsid w:val="00FE49E9"/>
    <w:rsid w:val="00FE6AEC"/>
    <w:rsid w:val="00FF04C2"/>
    <w:rsid w:val="00FF2162"/>
    <w:rsid w:val="00FF4194"/>
    <w:rsid w:val="00FF58AA"/>
    <w:rsid w:val="00FF6B7A"/>
    <w:rsid w:val="00FF7B35"/>
    <w:rsid w:val="00FF7B7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1DD6"/>
  <w15:docId w15:val="{EAD084C0-DE85-4675-943C-3D9D6598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460"/>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957460"/>
    <w:pPr>
      <w:ind w:left="1178"/>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57460"/>
    <w:rPr>
      <w:sz w:val="12"/>
      <w:szCs w:val="12"/>
    </w:rPr>
  </w:style>
  <w:style w:type="character" w:customStyle="1" w:styleId="TextoindependienteCar">
    <w:name w:val="Texto independiente Car"/>
    <w:basedOn w:val="Fuentedeprrafopredeter"/>
    <w:link w:val="Textoindependiente"/>
    <w:uiPriority w:val="1"/>
    <w:rsid w:val="00957460"/>
    <w:rPr>
      <w:rFonts w:ascii="Arial" w:eastAsia="Arial" w:hAnsi="Arial" w:cs="Arial"/>
      <w:sz w:val="12"/>
      <w:szCs w:val="12"/>
      <w:lang w:val="es-ES"/>
    </w:rPr>
  </w:style>
  <w:style w:type="character" w:styleId="Hipervnculo">
    <w:name w:val="Hyperlink"/>
    <w:basedOn w:val="Fuentedeprrafopredeter"/>
    <w:uiPriority w:val="99"/>
    <w:unhideWhenUsed/>
    <w:rsid w:val="00957460"/>
    <w:rPr>
      <w:color w:val="0563C1" w:themeColor="hyperlink"/>
      <w:u w:val="single"/>
    </w:rPr>
  </w:style>
  <w:style w:type="paragraph" w:styleId="Sinespaciado">
    <w:name w:val="No Spacing"/>
    <w:uiPriority w:val="1"/>
    <w:qFormat/>
    <w:rsid w:val="00957460"/>
    <w:pPr>
      <w:spacing w:after="0" w:line="240" w:lineRule="auto"/>
    </w:pPr>
    <w:rPr>
      <w:sz w:val="21"/>
      <w:lang w:val="en-US"/>
    </w:rPr>
  </w:style>
  <w:style w:type="table" w:styleId="Tablaconcuadrcula">
    <w:name w:val="Table Grid"/>
    <w:basedOn w:val="Tablanormal"/>
    <w:uiPriority w:val="59"/>
    <w:rsid w:val="00957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57460"/>
    <w:rPr>
      <w:rFonts w:ascii="Arial" w:eastAsia="Arial" w:hAnsi="Arial" w:cs="Arial"/>
      <w:b/>
      <w:bCs/>
      <w:sz w:val="20"/>
      <w:szCs w:val="20"/>
      <w:lang w:val="es-ES"/>
    </w:rPr>
  </w:style>
  <w:style w:type="paragraph" w:customStyle="1" w:styleId="TableParagraph">
    <w:name w:val="Table Paragraph"/>
    <w:basedOn w:val="Normal"/>
    <w:uiPriority w:val="1"/>
    <w:qFormat/>
    <w:rsid w:val="00957460"/>
    <w:rPr>
      <w:rFonts w:ascii="Liberation Sans Narrow" w:eastAsia="Liberation Sans Narrow" w:hAnsi="Liberation Sans Narrow" w:cs="Liberation Sans Narrow"/>
    </w:rPr>
  </w:style>
  <w:style w:type="paragraph" w:styleId="Encabezado">
    <w:name w:val="header"/>
    <w:basedOn w:val="Normal"/>
    <w:link w:val="EncabezadoCar"/>
    <w:uiPriority w:val="99"/>
    <w:unhideWhenUsed/>
    <w:rsid w:val="00C62B82"/>
    <w:pPr>
      <w:tabs>
        <w:tab w:val="center" w:pos="4419"/>
        <w:tab w:val="right" w:pos="8838"/>
      </w:tabs>
    </w:pPr>
  </w:style>
  <w:style w:type="character" w:customStyle="1" w:styleId="EncabezadoCar">
    <w:name w:val="Encabezado Car"/>
    <w:basedOn w:val="Fuentedeprrafopredeter"/>
    <w:link w:val="Encabezado"/>
    <w:uiPriority w:val="99"/>
    <w:rsid w:val="00C62B82"/>
    <w:rPr>
      <w:rFonts w:ascii="Arial" w:eastAsia="Arial" w:hAnsi="Arial" w:cs="Arial"/>
      <w:lang w:val="es-ES"/>
    </w:rPr>
  </w:style>
  <w:style w:type="paragraph" w:styleId="Piedepgina">
    <w:name w:val="footer"/>
    <w:basedOn w:val="Normal"/>
    <w:link w:val="PiedepginaCar"/>
    <w:uiPriority w:val="99"/>
    <w:unhideWhenUsed/>
    <w:rsid w:val="00C62B82"/>
    <w:pPr>
      <w:tabs>
        <w:tab w:val="center" w:pos="4419"/>
        <w:tab w:val="right" w:pos="8838"/>
      </w:tabs>
    </w:pPr>
  </w:style>
  <w:style w:type="character" w:customStyle="1" w:styleId="PiedepginaCar">
    <w:name w:val="Pie de página Car"/>
    <w:basedOn w:val="Fuentedeprrafopredeter"/>
    <w:link w:val="Piedepgina"/>
    <w:uiPriority w:val="99"/>
    <w:rsid w:val="00C62B82"/>
    <w:rPr>
      <w:rFonts w:ascii="Arial" w:eastAsia="Arial" w:hAnsi="Arial" w:cs="Arial"/>
      <w:lang w:val="es-ES"/>
    </w:rPr>
  </w:style>
  <w:style w:type="character" w:customStyle="1" w:styleId="Mencinsinresolver1">
    <w:name w:val="Mención sin resolver1"/>
    <w:basedOn w:val="Fuentedeprrafopredeter"/>
    <w:uiPriority w:val="99"/>
    <w:semiHidden/>
    <w:unhideWhenUsed/>
    <w:rsid w:val="00721DB0"/>
    <w:rPr>
      <w:color w:val="605E5C"/>
      <w:shd w:val="clear" w:color="auto" w:fill="E1DFDD"/>
    </w:rPr>
  </w:style>
  <w:style w:type="character" w:styleId="Hipervnculovisitado">
    <w:name w:val="FollowedHyperlink"/>
    <w:basedOn w:val="Fuentedeprrafopredeter"/>
    <w:uiPriority w:val="99"/>
    <w:semiHidden/>
    <w:unhideWhenUsed/>
    <w:rsid w:val="00721DB0"/>
    <w:rPr>
      <w:color w:val="954F72" w:themeColor="followedHyperlink"/>
      <w:u w:val="single"/>
    </w:rPr>
  </w:style>
  <w:style w:type="character" w:styleId="Refdecomentario">
    <w:name w:val="annotation reference"/>
    <w:basedOn w:val="Fuentedeprrafopredeter"/>
    <w:uiPriority w:val="99"/>
    <w:semiHidden/>
    <w:unhideWhenUsed/>
    <w:rsid w:val="0069771D"/>
    <w:rPr>
      <w:sz w:val="16"/>
      <w:szCs w:val="16"/>
    </w:rPr>
  </w:style>
  <w:style w:type="paragraph" w:styleId="Textocomentario">
    <w:name w:val="annotation text"/>
    <w:basedOn w:val="Normal"/>
    <w:link w:val="TextocomentarioCar"/>
    <w:uiPriority w:val="99"/>
    <w:unhideWhenUsed/>
    <w:rsid w:val="0069771D"/>
    <w:rPr>
      <w:sz w:val="20"/>
      <w:szCs w:val="20"/>
    </w:rPr>
  </w:style>
  <w:style w:type="character" w:customStyle="1" w:styleId="TextocomentarioCar">
    <w:name w:val="Texto comentario Car"/>
    <w:basedOn w:val="Fuentedeprrafopredeter"/>
    <w:link w:val="Textocomentario"/>
    <w:uiPriority w:val="99"/>
    <w:rsid w:val="0069771D"/>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69771D"/>
    <w:rPr>
      <w:b/>
      <w:bCs/>
    </w:rPr>
  </w:style>
  <w:style w:type="character" w:customStyle="1" w:styleId="AsuntodelcomentarioCar">
    <w:name w:val="Asunto del comentario Car"/>
    <w:basedOn w:val="TextocomentarioCar"/>
    <w:link w:val="Asuntodelcomentario"/>
    <w:uiPriority w:val="99"/>
    <w:semiHidden/>
    <w:rsid w:val="0069771D"/>
    <w:rPr>
      <w:rFonts w:ascii="Arial" w:eastAsia="Arial" w:hAnsi="Arial" w:cs="Arial"/>
      <w:b/>
      <w:bCs/>
      <w:sz w:val="20"/>
      <w:szCs w:val="20"/>
      <w:lang w:val="es-ES"/>
    </w:rPr>
  </w:style>
  <w:style w:type="character" w:customStyle="1" w:styleId="cf01">
    <w:name w:val="cf01"/>
    <w:basedOn w:val="Fuentedeprrafopredeter"/>
    <w:rsid w:val="000C5508"/>
    <w:rPr>
      <w:rFonts w:ascii="Segoe UI" w:hAnsi="Segoe UI" w:cs="Segoe UI" w:hint="default"/>
      <w:sz w:val="18"/>
      <w:szCs w:val="18"/>
    </w:rPr>
  </w:style>
  <w:style w:type="paragraph" w:styleId="Prrafodelista">
    <w:name w:val="List Paragraph"/>
    <w:basedOn w:val="Normal"/>
    <w:uiPriority w:val="34"/>
    <w:qFormat/>
    <w:rsid w:val="004450AF"/>
    <w:pPr>
      <w:ind w:left="720"/>
      <w:contextualSpacing/>
    </w:pPr>
  </w:style>
  <w:style w:type="paragraph" w:styleId="Revisin">
    <w:name w:val="Revision"/>
    <w:hidden/>
    <w:uiPriority w:val="99"/>
    <w:semiHidden/>
    <w:rsid w:val="008A67EE"/>
    <w:pPr>
      <w:spacing w:after="0" w:line="240" w:lineRule="auto"/>
    </w:pPr>
    <w:rPr>
      <w:rFonts w:ascii="Arial" w:eastAsia="Arial" w:hAnsi="Arial" w:cs="Arial"/>
      <w:lang w:val="es-ES"/>
    </w:rPr>
  </w:style>
  <w:style w:type="paragraph" w:customStyle="1" w:styleId="pf0">
    <w:name w:val="pf0"/>
    <w:basedOn w:val="Normal"/>
    <w:rsid w:val="009C652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802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0287"/>
    <w:rPr>
      <w:rFonts w:ascii="Segoe UI" w:eastAsia="Arial" w:hAnsi="Segoe UI" w:cs="Segoe UI"/>
      <w:sz w:val="18"/>
      <w:szCs w:val="18"/>
      <w:lang w:val="es-ES"/>
    </w:rPr>
  </w:style>
  <w:style w:type="character" w:customStyle="1" w:styleId="cf11">
    <w:name w:val="cf11"/>
    <w:basedOn w:val="Fuentedeprrafopredeter"/>
    <w:rsid w:val="0014355D"/>
    <w:rPr>
      <w:rFonts w:ascii="Segoe UI" w:hAnsi="Segoe UI" w:cs="Segoe UI" w:hint="default"/>
      <w:i/>
      <w:iCs/>
      <w:sz w:val="18"/>
      <w:szCs w:val="18"/>
    </w:rPr>
  </w:style>
  <w:style w:type="character" w:customStyle="1" w:styleId="cf21">
    <w:name w:val="cf21"/>
    <w:basedOn w:val="Fuentedeprrafopredeter"/>
    <w:rsid w:val="00D2776F"/>
    <w:rPr>
      <w:rFonts w:ascii="Segoe UI" w:hAnsi="Segoe UI" w:cs="Segoe UI" w:hint="default"/>
      <w:i/>
      <w:iCs/>
      <w:sz w:val="18"/>
      <w:szCs w:val="18"/>
    </w:rPr>
  </w:style>
  <w:style w:type="paragraph" w:styleId="NormalWeb">
    <w:name w:val="Normal (Web)"/>
    <w:basedOn w:val="Normal"/>
    <w:uiPriority w:val="99"/>
    <w:unhideWhenUsed/>
    <w:rsid w:val="00D2776F"/>
    <w:pPr>
      <w:widowControl/>
      <w:autoSpaceDE/>
      <w:autoSpaceDN/>
      <w:spacing w:before="100" w:beforeAutospacing="1" w:after="100" w:afterAutospacing="1"/>
    </w:pPr>
    <w:rPr>
      <w:rFonts w:ascii="Times New Roman" w:eastAsia="Times New Roman" w:hAnsi="Times New Roman" w:cs="Times New Roman"/>
      <w:sz w:val="24"/>
      <w:szCs w:val="24"/>
      <w:lang w:val="es-CR" w:eastAsia="es-CR"/>
    </w:rPr>
  </w:style>
  <w:style w:type="character" w:styleId="Mencinsinresolver">
    <w:name w:val="Unresolved Mention"/>
    <w:basedOn w:val="Fuentedeprrafopredeter"/>
    <w:uiPriority w:val="99"/>
    <w:semiHidden/>
    <w:unhideWhenUsed/>
    <w:rsid w:val="00F22265"/>
    <w:rPr>
      <w:color w:val="605E5C"/>
      <w:shd w:val="clear" w:color="auto" w:fill="E1DFDD"/>
    </w:rPr>
  </w:style>
  <w:style w:type="table" w:customStyle="1" w:styleId="TableNormal1">
    <w:name w:val="Table Normal1"/>
    <w:uiPriority w:val="2"/>
    <w:semiHidden/>
    <w:unhideWhenUsed/>
    <w:qFormat/>
    <w:rsid w:val="003A75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ui-provider">
    <w:name w:val="ui-provider"/>
    <w:basedOn w:val="Fuentedeprrafopredeter"/>
    <w:rsid w:val="00846A9F"/>
  </w:style>
  <w:style w:type="paragraph" w:customStyle="1" w:styleId="Default">
    <w:name w:val="Default"/>
    <w:rsid w:val="005D5CC0"/>
    <w:pPr>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9416">
      <w:bodyDiv w:val="1"/>
      <w:marLeft w:val="0"/>
      <w:marRight w:val="0"/>
      <w:marTop w:val="0"/>
      <w:marBottom w:val="0"/>
      <w:divBdr>
        <w:top w:val="none" w:sz="0" w:space="0" w:color="auto"/>
        <w:left w:val="none" w:sz="0" w:space="0" w:color="auto"/>
        <w:bottom w:val="none" w:sz="0" w:space="0" w:color="auto"/>
        <w:right w:val="none" w:sz="0" w:space="0" w:color="auto"/>
      </w:divBdr>
    </w:div>
    <w:div w:id="104232473">
      <w:bodyDiv w:val="1"/>
      <w:marLeft w:val="0"/>
      <w:marRight w:val="0"/>
      <w:marTop w:val="0"/>
      <w:marBottom w:val="0"/>
      <w:divBdr>
        <w:top w:val="none" w:sz="0" w:space="0" w:color="auto"/>
        <w:left w:val="none" w:sz="0" w:space="0" w:color="auto"/>
        <w:bottom w:val="none" w:sz="0" w:space="0" w:color="auto"/>
        <w:right w:val="none" w:sz="0" w:space="0" w:color="auto"/>
      </w:divBdr>
    </w:div>
    <w:div w:id="161820563">
      <w:bodyDiv w:val="1"/>
      <w:marLeft w:val="0"/>
      <w:marRight w:val="0"/>
      <w:marTop w:val="0"/>
      <w:marBottom w:val="0"/>
      <w:divBdr>
        <w:top w:val="none" w:sz="0" w:space="0" w:color="auto"/>
        <w:left w:val="none" w:sz="0" w:space="0" w:color="auto"/>
        <w:bottom w:val="none" w:sz="0" w:space="0" w:color="auto"/>
        <w:right w:val="none" w:sz="0" w:space="0" w:color="auto"/>
      </w:divBdr>
    </w:div>
    <w:div w:id="271019530">
      <w:bodyDiv w:val="1"/>
      <w:marLeft w:val="0"/>
      <w:marRight w:val="0"/>
      <w:marTop w:val="0"/>
      <w:marBottom w:val="0"/>
      <w:divBdr>
        <w:top w:val="none" w:sz="0" w:space="0" w:color="auto"/>
        <w:left w:val="none" w:sz="0" w:space="0" w:color="auto"/>
        <w:bottom w:val="none" w:sz="0" w:space="0" w:color="auto"/>
        <w:right w:val="none" w:sz="0" w:space="0" w:color="auto"/>
      </w:divBdr>
    </w:div>
    <w:div w:id="283118680">
      <w:bodyDiv w:val="1"/>
      <w:marLeft w:val="0"/>
      <w:marRight w:val="0"/>
      <w:marTop w:val="0"/>
      <w:marBottom w:val="0"/>
      <w:divBdr>
        <w:top w:val="none" w:sz="0" w:space="0" w:color="auto"/>
        <w:left w:val="none" w:sz="0" w:space="0" w:color="auto"/>
        <w:bottom w:val="none" w:sz="0" w:space="0" w:color="auto"/>
        <w:right w:val="none" w:sz="0" w:space="0" w:color="auto"/>
      </w:divBdr>
    </w:div>
    <w:div w:id="299042608">
      <w:bodyDiv w:val="1"/>
      <w:marLeft w:val="0"/>
      <w:marRight w:val="0"/>
      <w:marTop w:val="0"/>
      <w:marBottom w:val="0"/>
      <w:divBdr>
        <w:top w:val="none" w:sz="0" w:space="0" w:color="auto"/>
        <w:left w:val="none" w:sz="0" w:space="0" w:color="auto"/>
        <w:bottom w:val="none" w:sz="0" w:space="0" w:color="auto"/>
        <w:right w:val="none" w:sz="0" w:space="0" w:color="auto"/>
      </w:divBdr>
    </w:div>
    <w:div w:id="404686175">
      <w:bodyDiv w:val="1"/>
      <w:marLeft w:val="0"/>
      <w:marRight w:val="0"/>
      <w:marTop w:val="0"/>
      <w:marBottom w:val="0"/>
      <w:divBdr>
        <w:top w:val="none" w:sz="0" w:space="0" w:color="auto"/>
        <w:left w:val="none" w:sz="0" w:space="0" w:color="auto"/>
        <w:bottom w:val="none" w:sz="0" w:space="0" w:color="auto"/>
        <w:right w:val="none" w:sz="0" w:space="0" w:color="auto"/>
      </w:divBdr>
    </w:div>
    <w:div w:id="556665771">
      <w:bodyDiv w:val="1"/>
      <w:marLeft w:val="0"/>
      <w:marRight w:val="0"/>
      <w:marTop w:val="0"/>
      <w:marBottom w:val="0"/>
      <w:divBdr>
        <w:top w:val="none" w:sz="0" w:space="0" w:color="auto"/>
        <w:left w:val="none" w:sz="0" w:space="0" w:color="auto"/>
        <w:bottom w:val="none" w:sz="0" w:space="0" w:color="auto"/>
        <w:right w:val="none" w:sz="0" w:space="0" w:color="auto"/>
      </w:divBdr>
    </w:div>
    <w:div w:id="556890664">
      <w:bodyDiv w:val="1"/>
      <w:marLeft w:val="0"/>
      <w:marRight w:val="0"/>
      <w:marTop w:val="0"/>
      <w:marBottom w:val="0"/>
      <w:divBdr>
        <w:top w:val="none" w:sz="0" w:space="0" w:color="auto"/>
        <w:left w:val="none" w:sz="0" w:space="0" w:color="auto"/>
        <w:bottom w:val="none" w:sz="0" w:space="0" w:color="auto"/>
        <w:right w:val="none" w:sz="0" w:space="0" w:color="auto"/>
      </w:divBdr>
    </w:div>
    <w:div w:id="561328314">
      <w:bodyDiv w:val="1"/>
      <w:marLeft w:val="0"/>
      <w:marRight w:val="0"/>
      <w:marTop w:val="0"/>
      <w:marBottom w:val="0"/>
      <w:divBdr>
        <w:top w:val="none" w:sz="0" w:space="0" w:color="auto"/>
        <w:left w:val="none" w:sz="0" w:space="0" w:color="auto"/>
        <w:bottom w:val="none" w:sz="0" w:space="0" w:color="auto"/>
        <w:right w:val="none" w:sz="0" w:space="0" w:color="auto"/>
      </w:divBdr>
    </w:div>
    <w:div w:id="664548029">
      <w:bodyDiv w:val="1"/>
      <w:marLeft w:val="0"/>
      <w:marRight w:val="0"/>
      <w:marTop w:val="0"/>
      <w:marBottom w:val="0"/>
      <w:divBdr>
        <w:top w:val="none" w:sz="0" w:space="0" w:color="auto"/>
        <w:left w:val="none" w:sz="0" w:space="0" w:color="auto"/>
        <w:bottom w:val="none" w:sz="0" w:space="0" w:color="auto"/>
        <w:right w:val="none" w:sz="0" w:space="0" w:color="auto"/>
      </w:divBdr>
    </w:div>
    <w:div w:id="686296893">
      <w:bodyDiv w:val="1"/>
      <w:marLeft w:val="0"/>
      <w:marRight w:val="0"/>
      <w:marTop w:val="0"/>
      <w:marBottom w:val="0"/>
      <w:divBdr>
        <w:top w:val="none" w:sz="0" w:space="0" w:color="auto"/>
        <w:left w:val="none" w:sz="0" w:space="0" w:color="auto"/>
        <w:bottom w:val="none" w:sz="0" w:space="0" w:color="auto"/>
        <w:right w:val="none" w:sz="0" w:space="0" w:color="auto"/>
      </w:divBdr>
    </w:div>
    <w:div w:id="844518644">
      <w:bodyDiv w:val="1"/>
      <w:marLeft w:val="0"/>
      <w:marRight w:val="0"/>
      <w:marTop w:val="0"/>
      <w:marBottom w:val="0"/>
      <w:divBdr>
        <w:top w:val="none" w:sz="0" w:space="0" w:color="auto"/>
        <w:left w:val="none" w:sz="0" w:space="0" w:color="auto"/>
        <w:bottom w:val="none" w:sz="0" w:space="0" w:color="auto"/>
        <w:right w:val="none" w:sz="0" w:space="0" w:color="auto"/>
      </w:divBdr>
    </w:div>
    <w:div w:id="868567700">
      <w:bodyDiv w:val="1"/>
      <w:marLeft w:val="0"/>
      <w:marRight w:val="0"/>
      <w:marTop w:val="0"/>
      <w:marBottom w:val="0"/>
      <w:divBdr>
        <w:top w:val="none" w:sz="0" w:space="0" w:color="auto"/>
        <w:left w:val="none" w:sz="0" w:space="0" w:color="auto"/>
        <w:bottom w:val="none" w:sz="0" w:space="0" w:color="auto"/>
        <w:right w:val="none" w:sz="0" w:space="0" w:color="auto"/>
      </w:divBdr>
    </w:div>
    <w:div w:id="870269014">
      <w:bodyDiv w:val="1"/>
      <w:marLeft w:val="0"/>
      <w:marRight w:val="0"/>
      <w:marTop w:val="0"/>
      <w:marBottom w:val="0"/>
      <w:divBdr>
        <w:top w:val="none" w:sz="0" w:space="0" w:color="auto"/>
        <w:left w:val="none" w:sz="0" w:space="0" w:color="auto"/>
        <w:bottom w:val="none" w:sz="0" w:space="0" w:color="auto"/>
        <w:right w:val="none" w:sz="0" w:space="0" w:color="auto"/>
      </w:divBdr>
    </w:div>
    <w:div w:id="1199077754">
      <w:bodyDiv w:val="1"/>
      <w:marLeft w:val="0"/>
      <w:marRight w:val="0"/>
      <w:marTop w:val="0"/>
      <w:marBottom w:val="0"/>
      <w:divBdr>
        <w:top w:val="none" w:sz="0" w:space="0" w:color="auto"/>
        <w:left w:val="none" w:sz="0" w:space="0" w:color="auto"/>
        <w:bottom w:val="none" w:sz="0" w:space="0" w:color="auto"/>
        <w:right w:val="none" w:sz="0" w:space="0" w:color="auto"/>
      </w:divBdr>
    </w:div>
    <w:div w:id="1301839049">
      <w:bodyDiv w:val="1"/>
      <w:marLeft w:val="0"/>
      <w:marRight w:val="0"/>
      <w:marTop w:val="0"/>
      <w:marBottom w:val="0"/>
      <w:divBdr>
        <w:top w:val="none" w:sz="0" w:space="0" w:color="auto"/>
        <w:left w:val="none" w:sz="0" w:space="0" w:color="auto"/>
        <w:bottom w:val="none" w:sz="0" w:space="0" w:color="auto"/>
        <w:right w:val="none" w:sz="0" w:space="0" w:color="auto"/>
      </w:divBdr>
    </w:div>
    <w:div w:id="1319769711">
      <w:bodyDiv w:val="1"/>
      <w:marLeft w:val="0"/>
      <w:marRight w:val="0"/>
      <w:marTop w:val="0"/>
      <w:marBottom w:val="0"/>
      <w:divBdr>
        <w:top w:val="none" w:sz="0" w:space="0" w:color="auto"/>
        <w:left w:val="none" w:sz="0" w:space="0" w:color="auto"/>
        <w:bottom w:val="none" w:sz="0" w:space="0" w:color="auto"/>
        <w:right w:val="none" w:sz="0" w:space="0" w:color="auto"/>
      </w:divBdr>
    </w:div>
    <w:div w:id="1409572644">
      <w:bodyDiv w:val="1"/>
      <w:marLeft w:val="0"/>
      <w:marRight w:val="0"/>
      <w:marTop w:val="0"/>
      <w:marBottom w:val="0"/>
      <w:divBdr>
        <w:top w:val="none" w:sz="0" w:space="0" w:color="auto"/>
        <w:left w:val="none" w:sz="0" w:space="0" w:color="auto"/>
        <w:bottom w:val="none" w:sz="0" w:space="0" w:color="auto"/>
        <w:right w:val="none" w:sz="0" w:space="0" w:color="auto"/>
      </w:divBdr>
    </w:div>
    <w:div w:id="1507673690">
      <w:bodyDiv w:val="1"/>
      <w:marLeft w:val="0"/>
      <w:marRight w:val="0"/>
      <w:marTop w:val="0"/>
      <w:marBottom w:val="0"/>
      <w:divBdr>
        <w:top w:val="none" w:sz="0" w:space="0" w:color="auto"/>
        <w:left w:val="none" w:sz="0" w:space="0" w:color="auto"/>
        <w:bottom w:val="none" w:sz="0" w:space="0" w:color="auto"/>
        <w:right w:val="none" w:sz="0" w:space="0" w:color="auto"/>
      </w:divBdr>
    </w:div>
    <w:div w:id="1514564693">
      <w:bodyDiv w:val="1"/>
      <w:marLeft w:val="0"/>
      <w:marRight w:val="0"/>
      <w:marTop w:val="0"/>
      <w:marBottom w:val="0"/>
      <w:divBdr>
        <w:top w:val="none" w:sz="0" w:space="0" w:color="auto"/>
        <w:left w:val="none" w:sz="0" w:space="0" w:color="auto"/>
        <w:bottom w:val="none" w:sz="0" w:space="0" w:color="auto"/>
        <w:right w:val="none" w:sz="0" w:space="0" w:color="auto"/>
      </w:divBdr>
    </w:div>
    <w:div w:id="1562591601">
      <w:bodyDiv w:val="1"/>
      <w:marLeft w:val="0"/>
      <w:marRight w:val="0"/>
      <w:marTop w:val="0"/>
      <w:marBottom w:val="0"/>
      <w:divBdr>
        <w:top w:val="none" w:sz="0" w:space="0" w:color="auto"/>
        <w:left w:val="none" w:sz="0" w:space="0" w:color="auto"/>
        <w:bottom w:val="none" w:sz="0" w:space="0" w:color="auto"/>
        <w:right w:val="none" w:sz="0" w:space="0" w:color="auto"/>
      </w:divBdr>
    </w:div>
    <w:div w:id="1608735570">
      <w:bodyDiv w:val="1"/>
      <w:marLeft w:val="0"/>
      <w:marRight w:val="0"/>
      <w:marTop w:val="0"/>
      <w:marBottom w:val="0"/>
      <w:divBdr>
        <w:top w:val="none" w:sz="0" w:space="0" w:color="auto"/>
        <w:left w:val="none" w:sz="0" w:space="0" w:color="auto"/>
        <w:bottom w:val="none" w:sz="0" w:space="0" w:color="auto"/>
        <w:right w:val="none" w:sz="0" w:space="0" w:color="auto"/>
      </w:divBdr>
    </w:div>
    <w:div w:id="1625500366">
      <w:bodyDiv w:val="1"/>
      <w:marLeft w:val="0"/>
      <w:marRight w:val="0"/>
      <w:marTop w:val="0"/>
      <w:marBottom w:val="0"/>
      <w:divBdr>
        <w:top w:val="none" w:sz="0" w:space="0" w:color="auto"/>
        <w:left w:val="none" w:sz="0" w:space="0" w:color="auto"/>
        <w:bottom w:val="none" w:sz="0" w:space="0" w:color="auto"/>
        <w:right w:val="none" w:sz="0" w:space="0" w:color="auto"/>
      </w:divBdr>
    </w:div>
    <w:div w:id="1657303010">
      <w:bodyDiv w:val="1"/>
      <w:marLeft w:val="0"/>
      <w:marRight w:val="0"/>
      <w:marTop w:val="0"/>
      <w:marBottom w:val="0"/>
      <w:divBdr>
        <w:top w:val="none" w:sz="0" w:space="0" w:color="auto"/>
        <w:left w:val="none" w:sz="0" w:space="0" w:color="auto"/>
        <w:bottom w:val="none" w:sz="0" w:space="0" w:color="auto"/>
        <w:right w:val="none" w:sz="0" w:space="0" w:color="auto"/>
      </w:divBdr>
    </w:div>
    <w:div w:id="1833057889">
      <w:bodyDiv w:val="1"/>
      <w:marLeft w:val="0"/>
      <w:marRight w:val="0"/>
      <w:marTop w:val="0"/>
      <w:marBottom w:val="0"/>
      <w:divBdr>
        <w:top w:val="none" w:sz="0" w:space="0" w:color="auto"/>
        <w:left w:val="none" w:sz="0" w:space="0" w:color="auto"/>
        <w:bottom w:val="none" w:sz="0" w:space="0" w:color="auto"/>
        <w:right w:val="none" w:sz="0" w:space="0" w:color="auto"/>
      </w:divBdr>
    </w:div>
    <w:div w:id="1853758182">
      <w:bodyDiv w:val="1"/>
      <w:marLeft w:val="0"/>
      <w:marRight w:val="0"/>
      <w:marTop w:val="0"/>
      <w:marBottom w:val="0"/>
      <w:divBdr>
        <w:top w:val="none" w:sz="0" w:space="0" w:color="auto"/>
        <w:left w:val="none" w:sz="0" w:space="0" w:color="auto"/>
        <w:bottom w:val="none" w:sz="0" w:space="0" w:color="auto"/>
        <w:right w:val="none" w:sz="0" w:space="0" w:color="auto"/>
      </w:divBdr>
    </w:div>
    <w:div w:id="1867524315">
      <w:bodyDiv w:val="1"/>
      <w:marLeft w:val="0"/>
      <w:marRight w:val="0"/>
      <w:marTop w:val="0"/>
      <w:marBottom w:val="0"/>
      <w:divBdr>
        <w:top w:val="none" w:sz="0" w:space="0" w:color="auto"/>
        <w:left w:val="none" w:sz="0" w:space="0" w:color="auto"/>
        <w:bottom w:val="none" w:sz="0" w:space="0" w:color="auto"/>
        <w:right w:val="none" w:sz="0" w:space="0" w:color="auto"/>
      </w:divBdr>
    </w:div>
    <w:div w:id="1907493182">
      <w:bodyDiv w:val="1"/>
      <w:marLeft w:val="0"/>
      <w:marRight w:val="0"/>
      <w:marTop w:val="0"/>
      <w:marBottom w:val="0"/>
      <w:divBdr>
        <w:top w:val="none" w:sz="0" w:space="0" w:color="auto"/>
        <w:left w:val="none" w:sz="0" w:space="0" w:color="auto"/>
        <w:bottom w:val="none" w:sz="0" w:space="0" w:color="auto"/>
        <w:right w:val="none" w:sz="0" w:space="0" w:color="auto"/>
      </w:divBdr>
    </w:div>
    <w:div w:id="1960869193">
      <w:bodyDiv w:val="1"/>
      <w:marLeft w:val="0"/>
      <w:marRight w:val="0"/>
      <w:marTop w:val="0"/>
      <w:marBottom w:val="0"/>
      <w:divBdr>
        <w:top w:val="none" w:sz="0" w:space="0" w:color="auto"/>
        <w:left w:val="none" w:sz="0" w:space="0" w:color="auto"/>
        <w:bottom w:val="none" w:sz="0" w:space="0" w:color="auto"/>
        <w:right w:val="none" w:sz="0" w:space="0" w:color="auto"/>
      </w:divBdr>
    </w:div>
    <w:div w:id="2013681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opesantos.com/costos-por-servicios-2/%20" TargetMode="External"/><Relationship Id="rId18" Type="http://schemas.openxmlformats.org/officeDocument/2006/relationships/hyperlink" Target="https://www.coopesantos.com/costos-por-servicios-2/" TargetMode="External"/><Relationship Id="rId26" Type="http://schemas.openxmlformats.org/officeDocument/2006/relationships/hyperlink" Target="https://www.coopesantos.com/costos-por-servicios-2/" TargetMode="External"/><Relationship Id="rId3" Type="http://schemas.openxmlformats.org/officeDocument/2006/relationships/customXml" Target="../customXml/item3.xml"/><Relationship Id="rId21" Type="http://schemas.openxmlformats.org/officeDocument/2006/relationships/hyperlink" Target="https://www.coopesantos.com/costos-por-servicios-2/" TargetMode="External"/><Relationship Id="rId7" Type="http://schemas.openxmlformats.org/officeDocument/2006/relationships/settings" Target="settings.xml"/><Relationship Id="rId12" Type="http://schemas.openxmlformats.org/officeDocument/2006/relationships/hyperlink" Target="https://www.coopesantos.com/costos-por-servicios-2/" TargetMode="External"/><Relationship Id="rId17" Type="http://schemas.openxmlformats.org/officeDocument/2006/relationships/hyperlink" Target="https://www.coopesantos.com/costos-por-servicios-2/" TargetMode="External"/><Relationship Id="rId25" Type="http://schemas.openxmlformats.org/officeDocument/2006/relationships/hyperlink" Target="https://www.coopesantos.com/condiciones-para-las-reclamaciones/" TargetMode="External"/><Relationship Id="rId2" Type="http://schemas.openxmlformats.org/officeDocument/2006/relationships/customXml" Target="../customXml/item2.xml"/><Relationship Id="rId16" Type="http://schemas.openxmlformats.org/officeDocument/2006/relationships/hyperlink" Target="https://www.coopesantos.com/servicio-al-asociado/puntos-de-cobro/" TargetMode="External"/><Relationship Id="rId20" Type="http://schemas.openxmlformats.org/officeDocument/2006/relationships/hyperlink" Target="https://www.coopesantos.com/costos-por-servicios-2/" TargetMode="External"/><Relationship Id="rId29" Type="http://schemas.openxmlformats.org/officeDocument/2006/relationships/hyperlink" Target="https://www.coopesantos.com/contact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opesantos.com/costos-por-servicios-2/.%20" TargetMode="External"/><Relationship Id="rId24" Type="http://schemas.openxmlformats.org/officeDocument/2006/relationships/hyperlink" Target="https://www.coopesantos.com/costos-por-servicios-2/" TargetMode="External"/><Relationship Id="rId5" Type="http://schemas.openxmlformats.org/officeDocument/2006/relationships/numbering" Target="numbering.xml"/><Relationship Id="rId15" Type="http://schemas.openxmlformats.org/officeDocument/2006/relationships/hyperlink" Target="https://www.coopesantos.com/costos-por-servicios-2/" TargetMode="External"/><Relationship Id="rId23" Type="http://schemas.openxmlformats.org/officeDocument/2006/relationships/hyperlink" Target="https://www.coopesantos.com/politicas-de-compensacion-y-reembolsos/" TargetMode="External"/><Relationship Id="rId28" Type="http://schemas.openxmlformats.org/officeDocument/2006/relationships/hyperlink" Target="https://www.coopesantos.com/contactos/%20" TargetMode="External"/><Relationship Id="rId10" Type="http://schemas.openxmlformats.org/officeDocument/2006/relationships/endnotes" Target="endnotes.xml"/><Relationship Id="rId19" Type="http://schemas.openxmlformats.org/officeDocument/2006/relationships/hyperlink" Target="https://www.coopesantos.com/costos-por-servicios-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opesantos.com/condiciones-y-limitaciones-de-la-red-de-wifi/" TargetMode="External"/><Relationship Id="rId22" Type="http://schemas.openxmlformats.org/officeDocument/2006/relationships/hyperlink" Target="https://www.coopesantos.com/costos-por-servicios-2/" TargetMode="External"/><Relationship Id="rId27" Type="http://schemas.openxmlformats.org/officeDocument/2006/relationships/hyperlink" Target="https://www.coopesantos.com/costos-por-servicios-2/"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14AEB4954F46A4EB03C662184D9C493" ma:contentTypeVersion="15" ma:contentTypeDescription="Crear nuevo documento." ma:contentTypeScope="" ma:versionID="a2041001ddfc578eb6f6349ed78cd243">
  <xsd:schema xmlns:xsd="http://www.w3.org/2001/XMLSchema" xmlns:xs="http://www.w3.org/2001/XMLSchema" xmlns:p="http://schemas.microsoft.com/office/2006/metadata/properties" xmlns:ns3="2d45a5b2-e83e-4b74-80b4-ac18fa3da8a9" xmlns:ns4="10b1b75d-7127-4064-bd08-aefa7801eb94" targetNamespace="http://schemas.microsoft.com/office/2006/metadata/properties" ma:root="true" ma:fieldsID="ab03605571f915fd7e81700770af4c6d" ns3:_="" ns4:_="">
    <xsd:import namespace="2d45a5b2-e83e-4b74-80b4-ac18fa3da8a9"/>
    <xsd:import namespace="10b1b75d-7127-4064-bd08-aefa7801eb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5a5b2-e83e-4b74-80b4-ac18fa3da8a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1b75d-7127-4064-bd08-aefa7801eb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0b1b75d-7127-4064-bd08-aefa7801eb9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479B8-3FBF-462D-A0D2-C08C8F921AB3}">
  <ds:schemaRefs>
    <ds:schemaRef ds:uri="http://schemas.openxmlformats.org/officeDocument/2006/bibliography"/>
  </ds:schemaRefs>
</ds:datastoreItem>
</file>

<file path=customXml/itemProps2.xml><?xml version="1.0" encoding="utf-8"?>
<ds:datastoreItem xmlns:ds="http://schemas.openxmlformats.org/officeDocument/2006/customXml" ds:itemID="{5F09B4B0-20EA-41E2-B9E8-5497E3131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5a5b2-e83e-4b74-80b4-ac18fa3da8a9"/>
    <ds:schemaRef ds:uri="10b1b75d-7127-4064-bd08-aefa7801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F7E75-AA6E-4539-97E3-36397A293974}">
  <ds:schemaRefs>
    <ds:schemaRef ds:uri="http://schemas.microsoft.com/office/2006/metadata/properties"/>
    <ds:schemaRef ds:uri="http://schemas.microsoft.com/office/infopath/2007/PartnerControls"/>
    <ds:schemaRef ds:uri="10b1b75d-7127-4064-bd08-aefa7801eb94"/>
  </ds:schemaRefs>
</ds:datastoreItem>
</file>

<file path=customXml/itemProps4.xml><?xml version="1.0" encoding="utf-8"?>
<ds:datastoreItem xmlns:ds="http://schemas.openxmlformats.org/officeDocument/2006/customXml" ds:itemID="{064C57EE-9D7D-4B43-A0F0-005F788D3A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4735</Words>
  <Characters>26045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30719</CharactersWithSpaces>
  <SharedDoc>false</SharedDoc>
  <HLinks>
    <vt:vector size="132" baseType="variant">
      <vt:variant>
        <vt:i4>2818097</vt:i4>
      </vt:variant>
      <vt:variant>
        <vt:i4>66</vt:i4>
      </vt:variant>
      <vt:variant>
        <vt:i4>0</vt:i4>
      </vt:variant>
      <vt:variant>
        <vt:i4>5</vt:i4>
      </vt:variant>
      <vt:variant>
        <vt:lpwstr>https://www.coopesantos.com/servicios/cablesantos/</vt:lpwstr>
      </vt:variant>
      <vt:variant>
        <vt:lpwstr/>
      </vt:variant>
      <vt:variant>
        <vt:i4>2818097</vt:i4>
      </vt:variant>
      <vt:variant>
        <vt:i4>63</vt:i4>
      </vt:variant>
      <vt:variant>
        <vt:i4>0</vt:i4>
      </vt:variant>
      <vt:variant>
        <vt:i4>5</vt:i4>
      </vt:variant>
      <vt:variant>
        <vt:lpwstr>https://www.coopesantos.com/servicios/cablesantos/</vt:lpwstr>
      </vt:variant>
      <vt:variant>
        <vt:lpwstr/>
      </vt:variant>
      <vt:variant>
        <vt:i4>2818097</vt:i4>
      </vt:variant>
      <vt:variant>
        <vt:i4>60</vt:i4>
      </vt:variant>
      <vt:variant>
        <vt:i4>0</vt:i4>
      </vt:variant>
      <vt:variant>
        <vt:i4>5</vt:i4>
      </vt:variant>
      <vt:variant>
        <vt:lpwstr>https://www.coopesantos.com/servicios/cablesantos/</vt:lpwstr>
      </vt:variant>
      <vt:variant>
        <vt:lpwstr/>
      </vt:variant>
      <vt:variant>
        <vt:i4>2818097</vt:i4>
      </vt:variant>
      <vt:variant>
        <vt:i4>57</vt:i4>
      </vt:variant>
      <vt:variant>
        <vt:i4>0</vt:i4>
      </vt:variant>
      <vt:variant>
        <vt:i4>5</vt:i4>
      </vt:variant>
      <vt:variant>
        <vt:lpwstr>https://www.coopesantos.com/servicios/cablesantos/</vt:lpwstr>
      </vt:variant>
      <vt:variant>
        <vt:lpwstr/>
      </vt:variant>
      <vt:variant>
        <vt:i4>2818097</vt:i4>
      </vt:variant>
      <vt:variant>
        <vt:i4>54</vt:i4>
      </vt:variant>
      <vt:variant>
        <vt:i4>0</vt:i4>
      </vt:variant>
      <vt:variant>
        <vt:i4>5</vt:i4>
      </vt:variant>
      <vt:variant>
        <vt:lpwstr>https://www.coopesantos.com/servicios/cablesantos/</vt:lpwstr>
      </vt:variant>
      <vt:variant>
        <vt:lpwstr/>
      </vt:variant>
      <vt:variant>
        <vt:i4>2818097</vt:i4>
      </vt:variant>
      <vt:variant>
        <vt:i4>51</vt:i4>
      </vt:variant>
      <vt:variant>
        <vt:i4>0</vt:i4>
      </vt:variant>
      <vt:variant>
        <vt:i4>5</vt:i4>
      </vt:variant>
      <vt:variant>
        <vt:lpwstr>https://www.coopesantos.com/servicios/cablesantos/</vt:lpwstr>
      </vt:variant>
      <vt:variant>
        <vt:lpwstr/>
      </vt:variant>
      <vt:variant>
        <vt:i4>2818097</vt:i4>
      </vt:variant>
      <vt:variant>
        <vt:i4>47</vt:i4>
      </vt:variant>
      <vt:variant>
        <vt:i4>0</vt:i4>
      </vt:variant>
      <vt:variant>
        <vt:i4>5</vt:i4>
      </vt:variant>
      <vt:variant>
        <vt:lpwstr>https://www.coopesantos.com/servicios/cablesantos/</vt:lpwstr>
      </vt:variant>
      <vt:variant>
        <vt:lpwstr/>
      </vt:variant>
      <vt:variant>
        <vt:i4>2818097</vt:i4>
      </vt:variant>
      <vt:variant>
        <vt:i4>42</vt:i4>
      </vt:variant>
      <vt:variant>
        <vt:i4>0</vt:i4>
      </vt:variant>
      <vt:variant>
        <vt:i4>5</vt:i4>
      </vt:variant>
      <vt:variant>
        <vt:lpwstr>https://www.coopesantos.com/servicios/cablesantos/</vt:lpwstr>
      </vt:variant>
      <vt:variant>
        <vt:lpwstr/>
      </vt:variant>
      <vt:variant>
        <vt:i4>2818097</vt:i4>
      </vt:variant>
      <vt:variant>
        <vt:i4>39</vt:i4>
      </vt:variant>
      <vt:variant>
        <vt:i4>0</vt:i4>
      </vt:variant>
      <vt:variant>
        <vt:i4>5</vt:i4>
      </vt:variant>
      <vt:variant>
        <vt:lpwstr>https://www.coopesantos.com/servicios/cablesantos/</vt:lpwstr>
      </vt:variant>
      <vt:variant>
        <vt:lpwstr/>
      </vt:variant>
      <vt:variant>
        <vt:i4>2818097</vt:i4>
      </vt:variant>
      <vt:variant>
        <vt:i4>36</vt:i4>
      </vt:variant>
      <vt:variant>
        <vt:i4>0</vt:i4>
      </vt:variant>
      <vt:variant>
        <vt:i4>5</vt:i4>
      </vt:variant>
      <vt:variant>
        <vt:lpwstr>https://www.coopesantos.com/servicios/cablesantos/</vt:lpwstr>
      </vt:variant>
      <vt:variant>
        <vt:lpwstr/>
      </vt:variant>
      <vt:variant>
        <vt:i4>2818097</vt:i4>
      </vt:variant>
      <vt:variant>
        <vt:i4>33</vt:i4>
      </vt:variant>
      <vt:variant>
        <vt:i4>0</vt:i4>
      </vt:variant>
      <vt:variant>
        <vt:i4>5</vt:i4>
      </vt:variant>
      <vt:variant>
        <vt:lpwstr>https://www.coopesantos.com/servicios/cablesantos/</vt:lpwstr>
      </vt:variant>
      <vt:variant>
        <vt:lpwstr/>
      </vt:variant>
      <vt:variant>
        <vt:i4>2818097</vt:i4>
      </vt:variant>
      <vt:variant>
        <vt:i4>30</vt:i4>
      </vt:variant>
      <vt:variant>
        <vt:i4>0</vt:i4>
      </vt:variant>
      <vt:variant>
        <vt:i4>5</vt:i4>
      </vt:variant>
      <vt:variant>
        <vt:lpwstr>https://www.coopesantos.com/servicios/cablesantos/</vt:lpwstr>
      </vt:variant>
      <vt:variant>
        <vt:lpwstr/>
      </vt:variant>
      <vt:variant>
        <vt:i4>2818097</vt:i4>
      </vt:variant>
      <vt:variant>
        <vt:i4>27</vt:i4>
      </vt:variant>
      <vt:variant>
        <vt:i4>0</vt:i4>
      </vt:variant>
      <vt:variant>
        <vt:i4>5</vt:i4>
      </vt:variant>
      <vt:variant>
        <vt:lpwstr>https://www.coopesantos.com/servicios/cablesantos/</vt:lpwstr>
      </vt:variant>
      <vt:variant>
        <vt:lpwstr/>
      </vt:variant>
      <vt:variant>
        <vt:i4>2818097</vt:i4>
      </vt:variant>
      <vt:variant>
        <vt:i4>24</vt:i4>
      </vt:variant>
      <vt:variant>
        <vt:i4>0</vt:i4>
      </vt:variant>
      <vt:variant>
        <vt:i4>5</vt:i4>
      </vt:variant>
      <vt:variant>
        <vt:lpwstr>https://www.coopesantos.com/servicios/cablesantos/</vt:lpwstr>
      </vt:variant>
      <vt:variant>
        <vt:lpwstr/>
      </vt:variant>
      <vt:variant>
        <vt:i4>2818097</vt:i4>
      </vt:variant>
      <vt:variant>
        <vt:i4>21</vt:i4>
      </vt:variant>
      <vt:variant>
        <vt:i4>0</vt:i4>
      </vt:variant>
      <vt:variant>
        <vt:i4>5</vt:i4>
      </vt:variant>
      <vt:variant>
        <vt:lpwstr>https://www.coopesantos.com/servicios/cablesantos/</vt:lpwstr>
      </vt:variant>
      <vt:variant>
        <vt:lpwstr/>
      </vt:variant>
      <vt:variant>
        <vt:i4>2818097</vt:i4>
      </vt:variant>
      <vt:variant>
        <vt:i4>17</vt:i4>
      </vt:variant>
      <vt:variant>
        <vt:i4>0</vt:i4>
      </vt:variant>
      <vt:variant>
        <vt:i4>5</vt:i4>
      </vt:variant>
      <vt:variant>
        <vt:lpwstr>https://www.coopesantos.com/servicios/cablesantos/</vt:lpwstr>
      </vt:variant>
      <vt:variant>
        <vt:lpwstr/>
      </vt:variant>
      <vt:variant>
        <vt:i4>2818097</vt:i4>
      </vt:variant>
      <vt:variant>
        <vt:i4>15</vt:i4>
      </vt:variant>
      <vt:variant>
        <vt:i4>0</vt:i4>
      </vt:variant>
      <vt:variant>
        <vt:i4>5</vt:i4>
      </vt:variant>
      <vt:variant>
        <vt:lpwstr>https://www.coopesantos.com/servicios/cablesantos/</vt:lpwstr>
      </vt:variant>
      <vt:variant>
        <vt:lpwstr/>
      </vt:variant>
      <vt:variant>
        <vt:i4>2818097</vt:i4>
      </vt:variant>
      <vt:variant>
        <vt:i4>12</vt:i4>
      </vt:variant>
      <vt:variant>
        <vt:i4>0</vt:i4>
      </vt:variant>
      <vt:variant>
        <vt:i4>5</vt:i4>
      </vt:variant>
      <vt:variant>
        <vt:lpwstr>https://www.coopesantos.com/servicios/cablesantos/</vt:lpwstr>
      </vt:variant>
      <vt:variant>
        <vt:lpwstr/>
      </vt:variant>
      <vt:variant>
        <vt:i4>2818097</vt:i4>
      </vt:variant>
      <vt:variant>
        <vt:i4>9</vt:i4>
      </vt:variant>
      <vt:variant>
        <vt:i4>0</vt:i4>
      </vt:variant>
      <vt:variant>
        <vt:i4>5</vt:i4>
      </vt:variant>
      <vt:variant>
        <vt:lpwstr>https://www.coopesantos.com/servicios/cablesantos/</vt:lpwstr>
      </vt:variant>
      <vt:variant>
        <vt:lpwstr/>
      </vt:variant>
      <vt:variant>
        <vt:i4>2818097</vt:i4>
      </vt:variant>
      <vt:variant>
        <vt:i4>6</vt:i4>
      </vt:variant>
      <vt:variant>
        <vt:i4>0</vt:i4>
      </vt:variant>
      <vt:variant>
        <vt:i4>5</vt:i4>
      </vt:variant>
      <vt:variant>
        <vt:lpwstr>https://www.coopesantos.com/servicios/cablesantos/</vt:lpwstr>
      </vt:variant>
      <vt:variant>
        <vt:lpwstr/>
      </vt:variant>
      <vt:variant>
        <vt:i4>131112</vt:i4>
      </vt:variant>
      <vt:variant>
        <vt:i4>3</vt:i4>
      </vt:variant>
      <vt:variant>
        <vt:i4>0</vt:i4>
      </vt:variant>
      <vt:variant>
        <vt:i4>5</vt:i4>
      </vt:variant>
      <vt:variant>
        <vt:lpwstr>mailto:servicioalcliente@coopesantos.com</vt:lpwstr>
      </vt:variant>
      <vt:variant>
        <vt:lpwstr/>
      </vt:variant>
      <vt:variant>
        <vt:i4>2752636</vt:i4>
      </vt:variant>
      <vt:variant>
        <vt:i4>0</vt:i4>
      </vt:variant>
      <vt:variant>
        <vt:i4>0</vt:i4>
      </vt:variant>
      <vt:variant>
        <vt:i4>5</vt:i4>
      </vt:variant>
      <vt:variant>
        <vt:lpwstr>http://www.coopesantos.com/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Haug Mata</dc:creator>
  <cp:keywords/>
  <dc:description/>
  <cp:lastModifiedBy>Johnny Quesada Cascante</cp:lastModifiedBy>
  <cp:revision>68</cp:revision>
  <cp:lastPrinted>2023-05-16T23:00:00Z</cp:lastPrinted>
  <dcterms:created xsi:type="dcterms:W3CDTF">2024-04-08T23:10:00Z</dcterms:created>
  <dcterms:modified xsi:type="dcterms:W3CDTF">2024-09-30T15:11:00Z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0x010100214AEB4954F46A4EB03C662184D9C493</vt:lpwstr>
  </property>
</Properties>
</file>